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Default="00DF161B">
      <w:r>
        <w:t xml:space="preserve">Year </w:t>
      </w:r>
      <w:r w:rsidR="00142F97">
        <w:t>3</w:t>
      </w:r>
      <w:r w:rsidR="00B05902">
        <w:t xml:space="preserve">      Term</w:t>
      </w:r>
      <w:r w:rsidR="00142F97">
        <w:t xml:space="preserve">s </w:t>
      </w:r>
      <w:r w:rsidR="00A83F05">
        <w:t>3 &amp;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52"/>
        <w:gridCol w:w="4647"/>
      </w:tblGrid>
      <w:tr w:rsidR="00B05902" w:rsidTr="000B6326">
        <w:tc>
          <w:tcPr>
            <w:tcW w:w="13948" w:type="dxa"/>
            <w:gridSpan w:val="3"/>
          </w:tcPr>
          <w:p w:rsidR="00B05902" w:rsidRDefault="00B05902" w:rsidP="00620058">
            <w:r>
              <w:t>Topic Title</w:t>
            </w:r>
            <w:r w:rsidR="00142F97">
              <w:t xml:space="preserve">: </w:t>
            </w:r>
            <w:r w:rsidR="00620058" w:rsidRPr="00DF161B">
              <w:rPr>
                <w:b/>
              </w:rPr>
              <w:t>Inventors workshop</w:t>
            </w:r>
          </w:p>
        </w:tc>
      </w:tr>
      <w:tr w:rsidR="000B6326" w:rsidTr="000B6326">
        <w:tc>
          <w:tcPr>
            <w:tcW w:w="464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B6326" w:rsidRPr="00713309" w:rsidRDefault="00DF161B" w:rsidP="000B6326">
            <w:p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Science</w:t>
            </w:r>
          </w:p>
          <w:p w:rsidR="000B6326" w:rsidRPr="00713309" w:rsidRDefault="00DF161B" w:rsidP="000B632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Focus-  </w:t>
            </w:r>
            <w:r w:rsidR="000B6326" w:rsidRPr="00713309">
              <w:rPr>
                <w:rFonts w:ascii="Calibri" w:hAnsi="Calibri" w:cs="Calibri"/>
                <w:b/>
                <w:sz w:val="18"/>
                <w:szCs w:val="18"/>
              </w:rPr>
              <w:t>Forces and Magnets</w:t>
            </w:r>
            <w:r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 (Term 3)</w:t>
            </w:r>
          </w:p>
          <w:p w:rsidR="00DF161B" w:rsidRPr="00713309" w:rsidRDefault="00DF161B" w:rsidP="000B632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F161B" w:rsidRPr="00713309" w:rsidRDefault="00DF161B" w:rsidP="000B6326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sz w:val="18"/>
                <w:szCs w:val="18"/>
                <w:u w:val="single"/>
              </w:rPr>
              <w:t>Key Skills/Objectives:</w:t>
            </w:r>
          </w:p>
          <w:p w:rsidR="000B6326" w:rsidRPr="00713309" w:rsidRDefault="000B6326" w:rsidP="00DF16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Comparing how things move on different surfaces </w:t>
            </w:r>
          </w:p>
          <w:p w:rsidR="000B6326" w:rsidRPr="00713309" w:rsidRDefault="000B6326" w:rsidP="00DF16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Noticing that some forces need contact between two objects, but magnetic forces can act at a distance </w:t>
            </w:r>
          </w:p>
          <w:p w:rsidR="000B6326" w:rsidRPr="00713309" w:rsidRDefault="000B6326" w:rsidP="00DF16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Observing how magnets attract or repel each other and attract some materials and not others describe magnets as having two poles </w:t>
            </w:r>
          </w:p>
          <w:p w:rsidR="000B6326" w:rsidRPr="00713309" w:rsidRDefault="000B6326" w:rsidP="00DF16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Predicting whether two magnets will attract or repel each other, depe</w:t>
            </w:r>
            <w:r w:rsidR="005C300C" w:rsidRPr="00713309">
              <w:rPr>
                <w:rFonts w:ascii="Calibri" w:hAnsi="Calibri" w:cs="Calibri"/>
                <w:sz w:val="18"/>
                <w:szCs w:val="18"/>
              </w:rPr>
              <w:t>nding on which poles are facing</w:t>
            </w:r>
          </w:p>
          <w:p w:rsidR="000B6326" w:rsidRPr="00713309" w:rsidRDefault="000B6326" w:rsidP="00DF161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Comparing and grouping together a variety of everyday materials on the basis of whether they are attracted to a</w:t>
            </w:r>
            <w:r w:rsidR="005C300C" w:rsidRPr="00713309">
              <w:rPr>
                <w:rFonts w:ascii="Calibri" w:hAnsi="Calibri" w:cs="Calibri"/>
                <w:sz w:val="18"/>
                <w:szCs w:val="18"/>
              </w:rPr>
              <w:t xml:space="preserve"> magnet</w:t>
            </w:r>
          </w:p>
          <w:p w:rsidR="000B6326" w:rsidRPr="00713309" w:rsidRDefault="000B6326" w:rsidP="000B632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B6326" w:rsidRPr="00713309" w:rsidRDefault="005C300C" w:rsidP="000B632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Focus - </w:t>
            </w:r>
            <w:r w:rsidR="000B6326" w:rsidRPr="00713309">
              <w:rPr>
                <w:rFonts w:ascii="Calibri" w:hAnsi="Calibri" w:cs="Calibri"/>
                <w:b/>
                <w:sz w:val="18"/>
                <w:szCs w:val="18"/>
              </w:rPr>
              <w:t>Animals and humans</w:t>
            </w:r>
          </w:p>
          <w:p w:rsidR="00DF161B" w:rsidRPr="00713309" w:rsidRDefault="00DF161B" w:rsidP="000B6326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sz w:val="18"/>
                <w:szCs w:val="18"/>
                <w:u w:val="single"/>
              </w:rPr>
              <w:t>Key Skills/Objectives:</w:t>
            </w:r>
          </w:p>
          <w:p w:rsidR="000B6326" w:rsidRPr="00713309" w:rsidRDefault="000B6326" w:rsidP="005C300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Animals have offspring that grow into adults</w:t>
            </w:r>
          </w:p>
          <w:p w:rsidR="000B6326" w:rsidRPr="00713309" w:rsidRDefault="000B6326" w:rsidP="005C300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Basic needs for survival</w:t>
            </w:r>
          </w:p>
          <w:p w:rsidR="00F72C68" w:rsidRPr="00713309" w:rsidRDefault="00F72C68" w:rsidP="000B632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72C68" w:rsidRPr="00713309" w:rsidRDefault="00F72C68" w:rsidP="00F72C68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sz w:val="18"/>
                <w:szCs w:val="18"/>
                <w:u w:val="single"/>
              </w:rPr>
              <w:t>General Science Key Skills</w:t>
            </w:r>
            <w:r w:rsidR="005C300C" w:rsidRPr="00713309">
              <w:rPr>
                <w:rFonts w:ascii="Calibri" w:hAnsi="Calibri" w:cs="Calibri"/>
                <w:sz w:val="18"/>
                <w:szCs w:val="18"/>
                <w:u w:val="single"/>
              </w:rPr>
              <w:t>: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To build upon investigation skills and understanding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Making simple predictions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Asking questions, suggest ideas or make</w:t>
            </w:r>
            <w:r w:rsidR="005C300C" w:rsidRPr="00713309">
              <w:rPr>
                <w:rFonts w:ascii="Calibri" w:hAnsi="Calibri" w:cs="Calibri"/>
                <w:sz w:val="18"/>
                <w:szCs w:val="18"/>
              </w:rPr>
              <w:t xml:space="preserve"> predictions that can be tested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Recognising a fair test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With some support and increasing independence carry out a fair test, explaining why it is fair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lastRenderedPageBreak/>
              <w:t>Recording observations in simple tables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Making accurate measurements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Use bar graphs, tables and charts to present results</w:t>
            </w:r>
          </w:p>
          <w:p w:rsidR="00F72C68" w:rsidRPr="00713309" w:rsidRDefault="00F72C68" w:rsidP="000B63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B6326" w:rsidRPr="00713309" w:rsidRDefault="00DF161B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lastRenderedPageBreak/>
              <w:t>Geography</w:t>
            </w:r>
          </w:p>
          <w:p w:rsidR="00E658CE" w:rsidRPr="00713309" w:rsidRDefault="005E7526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 xml:space="preserve">Enquiry </w:t>
            </w:r>
            <w:r w:rsidR="008D23CC" w:rsidRPr="00713309">
              <w:rPr>
                <w:rFonts w:cstheme="minorHAnsi"/>
                <w:sz w:val="18"/>
                <w:szCs w:val="18"/>
              </w:rPr>
              <w:t>Q</w:t>
            </w:r>
            <w:r w:rsidRPr="00713309">
              <w:rPr>
                <w:rFonts w:cstheme="minorHAnsi"/>
                <w:sz w:val="18"/>
                <w:szCs w:val="18"/>
              </w:rPr>
              <w:t xml:space="preserve">uestion: </w:t>
            </w:r>
          </w:p>
          <w:p w:rsidR="005E7526" w:rsidRPr="00713309" w:rsidRDefault="005E7526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b/>
                <w:sz w:val="18"/>
                <w:szCs w:val="18"/>
              </w:rPr>
              <w:t>Do we all live in a digital world</w:t>
            </w:r>
            <w:r w:rsidR="00DF161B" w:rsidRPr="00713309">
              <w:rPr>
                <w:rFonts w:cstheme="minorHAnsi"/>
                <w:b/>
                <w:sz w:val="18"/>
                <w:szCs w:val="18"/>
              </w:rPr>
              <w:t>?</w:t>
            </w:r>
          </w:p>
          <w:p w:rsidR="00DF161B" w:rsidRPr="00713309" w:rsidRDefault="00DF161B" w:rsidP="000B63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B6326" w:rsidRPr="00713309" w:rsidRDefault="00DF161B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b/>
                <w:sz w:val="18"/>
                <w:szCs w:val="18"/>
              </w:rPr>
              <w:t xml:space="preserve">Focus - </w:t>
            </w:r>
            <w:r w:rsidR="005E7526" w:rsidRPr="00713309">
              <w:rPr>
                <w:rFonts w:cstheme="minorHAnsi"/>
                <w:sz w:val="18"/>
                <w:szCs w:val="18"/>
              </w:rPr>
              <w:t>Exploring global learning and making comparisons between England and other countries</w:t>
            </w:r>
          </w:p>
          <w:p w:rsidR="005E7526" w:rsidRPr="00713309" w:rsidRDefault="005E7526" w:rsidP="000B63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F161B" w:rsidRPr="00713309" w:rsidRDefault="00DF161B" w:rsidP="00DF161B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13309">
              <w:rPr>
                <w:rFonts w:cstheme="minorHAnsi"/>
                <w:sz w:val="18"/>
                <w:szCs w:val="18"/>
                <w:u w:val="single"/>
              </w:rPr>
              <w:t>Key Skills/Objectives:</w:t>
            </w:r>
          </w:p>
          <w:p w:rsidR="0054609D" w:rsidRPr="00713309" w:rsidRDefault="0054609D" w:rsidP="00DF161B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="00947CE8" w:rsidRPr="00713309" w:rsidRDefault="00947CE8" w:rsidP="00DF16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13309">
              <w:rPr>
                <w:rFonts w:cstheme="minorHAnsi"/>
                <w:b/>
                <w:bCs/>
                <w:sz w:val="18"/>
                <w:szCs w:val="18"/>
              </w:rPr>
              <w:t>Human and Physical Geography</w:t>
            </w:r>
          </w:p>
          <w:p w:rsidR="00947CE8" w:rsidRPr="00713309" w:rsidRDefault="0054609D" w:rsidP="0054609D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133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="00947CE8" w:rsidRPr="00713309">
              <w:rPr>
                <w:rFonts w:asciiTheme="minorHAnsi" w:hAnsiTheme="minorHAnsi" w:cstheme="minorHAnsi"/>
                <w:sz w:val="18"/>
                <w:szCs w:val="18"/>
              </w:rPr>
              <w:t xml:space="preserve">sk and answer geographical questions about the physical and human characteristics of a location </w:t>
            </w:r>
          </w:p>
          <w:p w:rsidR="00947CE8" w:rsidRPr="00713309" w:rsidRDefault="0054609D" w:rsidP="0054609D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13309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947CE8" w:rsidRPr="00713309">
              <w:rPr>
                <w:rFonts w:asciiTheme="minorHAnsi" w:hAnsiTheme="minorHAnsi" w:cstheme="minorHAnsi"/>
                <w:sz w:val="18"/>
                <w:szCs w:val="18"/>
              </w:rPr>
              <w:t>escribe key aspects of physical geography, including rivers, mountains, volcanoes and earthquakes of an area in the United Kingdom and an area in a European country</w:t>
            </w:r>
          </w:p>
          <w:p w:rsidR="00CF133B" w:rsidRPr="00713309" w:rsidRDefault="0054609D" w:rsidP="0054609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D</w:t>
            </w:r>
            <w:r w:rsidR="00947CE8" w:rsidRPr="00713309">
              <w:rPr>
                <w:rFonts w:cstheme="minorHAnsi"/>
                <w:sz w:val="18"/>
                <w:szCs w:val="18"/>
              </w:rPr>
              <w:t>escribe key aspects of human geography including settlements and land use of an area in the United Kingdom an</w:t>
            </w:r>
            <w:r w:rsidRPr="00713309">
              <w:rPr>
                <w:rFonts w:cstheme="minorHAnsi"/>
                <w:sz w:val="18"/>
                <w:szCs w:val="18"/>
              </w:rPr>
              <w:t>d an area in a European country</w:t>
            </w:r>
          </w:p>
          <w:p w:rsidR="0054609D" w:rsidRPr="00713309" w:rsidRDefault="0054609D" w:rsidP="00947CE8">
            <w:pPr>
              <w:rPr>
                <w:rFonts w:cstheme="minorHAnsi"/>
                <w:sz w:val="18"/>
                <w:szCs w:val="18"/>
              </w:rPr>
            </w:pPr>
          </w:p>
          <w:p w:rsidR="006D652B" w:rsidRPr="00713309" w:rsidRDefault="006D652B" w:rsidP="00947CE8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b/>
                <w:bCs/>
                <w:sz w:val="18"/>
                <w:szCs w:val="18"/>
              </w:rPr>
              <w:t>Skills and Fieldwork</w:t>
            </w:r>
          </w:p>
          <w:p w:rsidR="006D652B" w:rsidRPr="00713309" w:rsidRDefault="00713309" w:rsidP="0071330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13309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6D652B" w:rsidRPr="00713309">
              <w:rPr>
                <w:rFonts w:asciiTheme="minorHAnsi" w:hAnsiTheme="minorHAnsi" w:cstheme="minorHAnsi"/>
                <w:sz w:val="18"/>
                <w:szCs w:val="18"/>
              </w:rPr>
              <w:t>se maps, atlases, globes and digital/computer mapping (Google Earth) to locate countries and describe features studied</w:t>
            </w:r>
          </w:p>
          <w:p w:rsidR="006D652B" w:rsidRPr="00713309" w:rsidRDefault="00713309" w:rsidP="0071330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13309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6D652B" w:rsidRPr="00713309">
              <w:rPr>
                <w:rFonts w:asciiTheme="minorHAnsi" w:hAnsiTheme="minorHAnsi" w:cstheme="minorHAnsi"/>
                <w:sz w:val="18"/>
                <w:szCs w:val="18"/>
              </w:rPr>
              <w:t xml:space="preserve">se locational and directional language such as: near, far, left, right to describe the location of features on a map </w:t>
            </w:r>
          </w:p>
          <w:p w:rsidR="006D652B" w:rsidRPr="00713309" w:rsidRDefault="00713309" w:rsidP="0071330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13309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6D652B" w:rsidRPr="00713309">
              <w:rPr>
                <w:rFonts w:asciiTheme="minorHAnsi" w:hAnsiTheme="minorHAnsi" w:cstheme="minorHAnsi"/>
                <w:sz w:val="18"/>
                <w:szCs w:val="18"/>
              </w:rPr>
              <w:t>se fieldwork to observe and record the human and physical features in the local area using a range of methods including sketch maps, plans, graphs and digital technologies</w:t>
            </w:r>
          </w:p>
          <w:p w:rsidR="006D652B" w:rsidRPr="00713309" w:rsidRDefault="00713309" w:rsidP="0071330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133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</w:t>
            </w:r>
            <w:r w:rsidR="006D652B" w:rsidRPr="00713309">
              <w:rPr>
                <w:rFonts w:asciiTheme="minorHAnsi" w:hAnsiTheme="minorHAnsi" w:cstheme="minorHAnsi"/>
                <w:sz w:val="18"/>
                <w:szCs w:val="18"/>
              </w:rPr>
              <w:t xml:space="preserve">se a wider range of resources to identify the key physical and human features of a location </w:t>
            </w:r>
          </w:p>
          <w:p w:rsidR="006D652B" w:rsidRPr="00713309" w:rsidRDefault="006D652B" w:rsidP="00947C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9999FF"/>
          </w:tcPr>
          <w:p w:rsidR="000B6326" w:rsidRPr="00713309" w:rsidRDefault="00DF161B" w:rsidP="002E2803">
            <w:p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lastRenderedPageBreak/>
              <w:t>History</w:t>
            </w:r>
          </w:p>
          <w:p w:rsidR="00F72C68" w:rsidRPr="00713309" w:rsidRDefault="008D23CC" w:rsidP="002E280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1330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0B6326" w:rsidRPr="00713309">
              <w:rPr>
                <w:rFonts w:ascii="Calibri" w:eastAsia="Calibri" w:hAnsi="Calibri" w:cs="Calibri"/>
                <w:sz w:val="18"/>
                <w:szCs w:val="18"/>
              </w:rPr>
              <w:t>nquiry Question:</w:t>
            </w:r>
          </w:p>
          <w:p w:rsidR="00F72C68" w:rsidRPr="00713309" w:rsidRDefault="00F72C68" w:rsidP="002E280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eastAsia="Calibri" w:hAnsi="Calibri" w:cs="Calibri"/>
                <w:b/>
                <w:sz w:val="18"/>
                <w:szCs w:val="18"/>
              </w:rPr>
              <w:t>What changes in technology have had the most significant impact on the modern world?</w:t>
            </w:r>
          </w:p>
          <w:p w:rsidR="002E2803" w:rsidRPr="00713309" w:rsidRDefault="002E2803" w:rsidP="000B63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B6326" w:rsidRPr="00713309" w:rsidRDefault="002E2803" w:rsidP="002E2803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>Overall focus</w:t>
            </w:r>
            <w:r w:rsidR="00213162" w:rsidRPr="00713309">
              <w:rPr>
                <w:rFonts w:ascii="Calibri" w:hAnsi="Calibri" w:cs="Calibri"/>
                <w:sz w:val="18"/>
                <w:szCs w:val="18"/>
              </w:rPr>
              <w:t xml:space="preserve"> -</w:t>
            </w:r>
            <w:r w:rsidRPr="007133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6326" w:rsidRPr="00713309">
              <w:rPr>
                <w:rFonts w:ascii="Calibri" w:eastAsia="Calibri" w:hAnsi="Calibri" w:cs="Calibri"/>
                <w:sz w:val="18"/>
                <w:szCs w:val="18"/>
              </w:rPr>
              <w:t>To investigate and interpret the past:</w:t>
            </w:r>
          </w:p>
          <w:p w:rsidR="000B6326" w:rsidRPr="00713309" w:rsidRDefault="000B6326" w:rsidP="002E280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13309">
              <w:rPr>
                <w:rFonts w:ascii="Calibri" w:eastAsia="Calibri" w:hAnsi="Calibri" w:cs="Calibri"/>
                <w:sz w:val="18"/>
                <w:szCs w:val="18"/>
              </w:rPr>
              <w:t>Using evidence to ask questions and find answ</w:t>
            </w:r>
            <w:r w:rsidR="002E2803" w:rsidRPr="00713309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="00CC513A" w:rsidRPr="00713309">
              <w:rPr>
                <w:rFonts w:ascii="Calibri" w:eastAsia="Calibri" w:hAnsi="Calibri" w:cs="Calibri"/>
                <w:sz w:val="18"/>
                <w:szCs w:val="18"/>
              </w:rPr>
              <w:t>s to questions about the past (t</w:t>
            </w:r>
            <w:r w:rsidR="00F72C68" w:rsidRPr="00713309">
              <w:rPr>
                <w:rFonts w:ascii="Calibri" w:eastAsia="Calibri" w:hAnsi="Calibri" w:cs="Calibri"/>
                <w:sz w:val="18"/>
                <w:szCs w:val="18"/>
              </w:rPr>
              <w:t>ransport, computer, communication and medical</w:t>
            </w:r>
            <w:r w:rsidRPr="0071330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2E2803" w:rsidRPr="00713309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Pr="00713309">
              <w:rPr>
                <w:rFonts w:ascii="Calibri" w:eastAsia="Calibri" w:hAnsi="Calibri" w:cs="Calibri"/>
                <w:sz w:val="18"/>
                <w:szCs w:val="18"/>
              </w:rPr>
              <w:t>Using more than one source of evidence for historical enquiry in order to gain a more accurate understanding of history.</w:t>
            </w:r>
            <w:r w:rsidR="002E2803" w:rsidRPr="007133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713309">
              <w:rPr>
                <w:rFonts w:ascii="Calibri" w:eastAsia="Calibri" w:hAnsi="Calibri" w:cs="Calibri"/>
                <w:sz w:val="18"/>
                <w:szCs w:val="18"/>
              </w:rPr>
              <w:t>Suggesting suitable sources of evidence for historical enquiries.</w:t>
            </w:r>
          </w:p>
          <w:p w:rsidR="000B6326" w:rsidRPr="00713309" w:rsidRDefault="000B6326" w:rsidP="000B632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B6326" w:rsidRPr="00713309" w:rsidRDefault="002E2803" w:rsidP="002E2803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eastAsia="Calibri" w:hAnsi="Calibri" w:cs="Calibri"/>
                <w:sz w:val="18"/>
                <w:szCs w:val="18"/>
                <w:u w:val="single"/>
              </w:rPr>
              <w:t>Key S</w:t>
            </w:r>
            <w:r w:rsidR="000B6326" w:rsidRPr="00713309">
              <w:rPr>
                <w:rFonts w:ascii="Calibri" w:eastAsia="Calibri" w:hAnsi="Calibri" w:cs="Calibri"/>
                <w:sz w:val="18"/>
                <w:szCs w:val="18"/>
                <w:u w:val="single"/>
              </w:rPr>
              <w:t>kills: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13309">
              <w:rPr>
                <w:rFonts w:ascii="Calibri" w:eastAsia="Calibri" w:hAnsi="Calibri" w:cs="Calibri"/>
                <w:sz w:val="18"/>
                <w:szCs w:val="18"/>
              </w:rPr>
              <w:t>To communicate historically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13309">
              <w:rPr>
                <w:rFonts w:ascii="Calibri" w:eastAsia="Calibri" w:hAnsi="Calibri" w:cs="Calibri"/>
                <w:sz w:val="18"/>
                <w:szCs w:val="18"/>
              </w:rPr>
              <w:t xml:space="preserve">Use appropriate historical vocabulary to communicate, including: dates, time </w:t>
            </w:r>
            <w:r w:rsidR="003F6CE2" w:rsidRPr="00713309">
              <w:rPr>
                <w:rFonts w:ascii="Calibri" w:eastAsia="Calibri" w:hAnsi="Calibri" w:cs="Calibri"/>
                <w:sz w:val="18"/>
                <w:szCs w:val="18"/>
              </w:rPr>
              <w:t>period, era, change, chronology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Place the time studied on a time line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Use dates and terms related to the study unit and passing of time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Sequence several events or artefact</w:t>
            </w:r>
          </w:p>
          <w:p w:rsidR="000B6326" w:rsidRPr="00713309" w:rsidRDefault="005C300C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Find out about every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 xml:space="preserve">day lives of people in time studied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Compare with our life today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Identify reasons for and results of people's actions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Identify and give reasons for different ways in which the past is represented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Distinguish between different sources – compare different versions of the same story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Look at representations of </w:t>
            </w:r>
            <w:r w:rsidR="002E2803" w:rsidRPr="00713309">
              <w:rPr>
                <w:rFonts w:ascii="Calibri" w:hAnsi="Calibri" w:cs="Calibri"/>
                <w:sz w:val="18"/>
                <w:szCs w:val="18"/>
              </w:rPr>
              <w:t xml:space="preserve">the period – museum, cartoons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lastRenderedPageBreak/>
              <w:t>Understand why people may have wanted to do something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Use a range of sources to find out about a period Observe small details – artefacts, pictures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Select and record information relevant to the study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Begin to use the library and internet for research</w:t>
            </w:r>
          </w:p>
          <w:p w:rsidR="000B6326" w:rsidRPr="00713309" w:rsidRDefault="000B6326" w:rsidP="000B632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0B6326" w:rsidTr="000B6326">
        <w:tc>
          <w:tcPr>
            <w:tcW w:w="46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B6326" w:rsidRPr="00713309" w:rsidRDefault="00F86FA3" w:rsidP="000B6326">
            <w:p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lastRenderedPageBreak/>
              <w:t>Art and D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>esign:</w:t>
            </w:r>
          </w:p>
          <w:p w:rsidR="002E2803" w:rsidRPr="00713309" w:rsidRDefault="00213162" w:rsidP="000B632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Focus</w:t>
            </w:r>
            <w:r w:rsidR="00F86FA3"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 w:rsidR="002F0ED5" w:rsidRPr="00713309">
              <w:rPr>
                <w:rFonts w:ascii="Calibri" w:hAnsi="Calibri" w:cs="Calibri"/>
                <w:b/>
                <w:sz w:val="18"/>
                <w:szCs w:val="18"/>
              </w:rPr>
              <w:t>Drawing and Pastels</w:t>
            </w:r>
          </w:p>
          <w:p w:rsidR="00B43E4A" w:rsidRPr="00713309" w:rsidRDefault="00F86FA3" w:rsidP="000B6326">
            <w:p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Key artists</w:t>
            </w:r>
            <w:r w:rsidRPr="00713309">
              <w:rPr>
                <w:rFonts w:ascii="Calibri" w:hAnsi="Calibri" w:cs="Calibri"/>
                <w:sz w:val="18"/>
                <w:szCs w:val="18"/>
              </w:rPr>
              <w:t xml:space="preserve">: Leonardo </w:t>
            </w:r>
            <w:proofErr w:type="spellStart"/>
            <w:r w:rsidRPr="00713309">
              <w:rPr>
                <w:rFonts w:ascii="Calibri" w:hAnsi="Calibri" w:cs="Calibri"/>
                <w:sz w:val="18"/>
                <w:szCs w:val="18"/>
              </w:rPr>
              <w:t>DeVinci</w:t>
            </w:r>
            <w:proofErr w:type="spellEnd"/>
            <w:r w:rsidR="002F0ED5" w:rsidRPr="007133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43E4A" w:rsidRPr="00713309" w:rsidRDefault="00B43E4A" w:rsidP="000B6326">
            <w:p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Sound Art</w:t>
            </w:r>
          </w:p>
          <w:p w:rsidR="00B43E4A" w:rsidRPr="00713309" w:rsidRDefault="00B43E4A" w:rsidP="000B6326">
            <w:p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World Book Day Art</w:t>
            </w:r>
          </w:p>
          <w:p w:rsidR="002E2803" w:rsidRPr="00713309" w:rsidRDefault="002E2803" w:rsidP="000B632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2803" w:rsidRPr="00713309" w:rsidRDefault="002E2803" w:rsidP="000B6326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sz w:val="18"/>
                <w:szCs w:val="18"/>
                <w:u w:val="single"/>
              </w:rPr>
              <w:t>Key Skills/Objectives:</w:t>
            </w:r>
          </w:p>
          <w:p w:rsidR="000B6326" w:rsidRPr="00713309" w:rsidRDefault="002E2803" w:rsidP="002E280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E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>xploring ideas and collecting visual and other information for my work e.g. artefacts,</w:t>
            </w:r>
            <w:r w:rsidRPr="00713309">
              <w:rPr>
                <w:rFonts w:ascii="Calibri" w:hAnsi="Calibri" w:cs="Calibri"/>
                <w:sz w:val="18"/>
                <w:szCs w:val="18"/>
              </w:rPr>
              <w:t xml:space="preserve"> natural materials and research</w:t>
            </w:r>
          </w:p>
          <w:p w:rsidR="000B6326" w:rsidRPr="00713309" w:rsidRDefault="002E2803" w:rsidP="002E280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C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 xml:space="preserve">ommenting on similarities and differences </w:t>
            </w:r>
            <w:r w:rsidRPr="00713309">
              <w:rPr>
                <w:rFonts w:ascii="Calibri" w:hAnsi="Calibri" w:cs="Calibri"/>
                <w:sz w:val="18"/>
                <w:szCs w:val="18"/>
              </w:rPr>
              <w:t>between my own and others’ work</w:t>
            </w:r>
          </w:p>
          <w:p w:rsidR="000B6326" w:rsidRPr="00713309" w:rsidRDefault="002E2803" w:rsidP="002E280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A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>dapting and improving</w:t>
            </w:r>
            <w:r w:rsidRPr="00713309">
              <w:rPr>
                <w:rFonts w:ascii="Calibri" w:hAnsi="Calibri" w:cs="Calibri"/>
                <w:sz w:val="18"/>
                <w:szCs w:val="18"/>
              </w:rPr>
              <w:t xml:space="preserve"> my own work</w:t>
            </w:r>
          </w:p>
          <w:p w:rsidR="000B6326" w:rsidRPr="00713309" w:rsidRDefault="002E2803" w:rsidP="002E280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U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 xml:space="preserve">sing a number </w:t>
            </w:r>
            <w:r w:rsidRPr="00713309">
              <w:rPr>
                <w:rFonts w:ascii="Calibri" w:hAnsi="Calibri" w:cs="Calibri"/>
                <w:sz w:val="18"/>
                <w:szCs w:val="18"/>
              </w:rPr>
              <w:t>of sketches to base my work on</w:t>
            </w:r>
          </w:p>
          <w:p w:rsidR="000B6326" w:rsidRPr="00713309" w:rsidRDefault="002E2803" w:rsidP="002E280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S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>ketching closely using</w:t>
            </w:r>
            <w:r w:rsidRPr="00713309">
              <w:rPr>
                <w:rFonts w:ascii="Calibri" w:hAnsi="Calibri" w:cs="Calibri"/>
                <w:sz w:val="18"/>
                <w:szCs w:val="18"/>
              </w:rPr>
              <w:t xml:space="preserve"> a view finder</w:t>
            </w:r>
          </w:p>
          <w:p w:rsidR="000B6326" w:rsidRPr="00713309" w:rsidRDefault="002E2803" w:rsidP="000B632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U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>sing a number of brush techniques using thin and thick brushes, to produce shapes</w:t>
            </w:r>
            <w:r w:rsidRPr="00713309">
              <w:rPr>
                <w:rFonts w:ascii="Calibri" w:hAnsi="Calibri" w:cs="Calibri"/>
                <w:sz w:val="18"/>
                <w:szCs w:val="18"/>
              </w:rPr>
              <w:t>, textures, patterns and lines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Sketches/science drawings</w:t>
            </w:r>
          </w:p>
          <w:p w:rsidR="000B6326" w:rsidRPr="00713309" w:rsidRDefault="000B6326" w:rsidP="000B63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FFFF99"/>
          </w:tcPr>
          <w:p w:rsidR="000B6326" w:rsidRPr="00713309" w:rsidRDefault="000B6326" w:rsidP="000B6326">
            <w:p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Design Technology:</w:t>
            </w:r>
          </w:p>
          <w:p w:rsidR="000B6326" w:rsidRPr="00713309" w:rsidRDefault="00CF133B" w:rsidP="000B632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Focus: </w:t>
            </w:r>
            <w:r w:rsidR="00866905" w:rsidRPr="00713309">
              <w:rPr>
                <w:rFonts w:ascii="Calibri" w:hAnsi="Calibri" w:cs="Calibri"/>
                <w:b/>
                <w:sz w:val="18"/>
                <w:szCs w:val="18"/>
              </w:rPr>
              <w:t>Mechanisms</w:t>
            </w:r>
          </w:p>
          <w:p w:rsidR="00D43479" w:rsidRPr="00713309" w:rsidRDefault="00D43479" w:rsidP="00D43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>To design, make and evaluate a moving structure (Rosie Revere/Iggy Peck architect).</w:t>
            </w:r>
          </w:p>
          <w:p w:rsidR="00072891" w:rsidRPr="00713309" w:rsidRDefault="00072891" w:rsidP="000B632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66905" w:rsidRPr="00713309" w:rsidRDefault="00866905" w:rsidP="000B6326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sz w:val="18"/>
                <w:szCs w:val="18"/>
                <w:u w:val="single"/>
              </w:rPr>
              <w:t>Key</w:t>
            </w:r>
            <w:r w:rsidR="00072891" w:rsidRPr="00713309">
              <w:rPr>
                <w:rFonts w:ascii="Calibri" w:hAnsi="Calibri" w:cs="Calibri"/>
                <w:sz w:val="18"/>
                <w:szCs w:val="18"/>
                <w:u w:val="single"/>
              </w:rPr>
              <w:t xml:space="preserve"> Skills/O</w:t>
            </w:r>
            <w:r w:rsidRPr="00713309">
              <w:rPr>
                <w:rFonts w:ascii="Calibri" w:hAnsi="Calibri" w:cs="Calibri"/>
                <w:sz w:val="18"/>
                <w:szCs w:val="18"/>
                <w:u w:val="single"/>
              </w:rPr>
              <w:t>bjectives</w:t>
            </w:r>
            <w:r w:rsidR="00072891" w:rsidRPr="00713309">
              <w:rPr>
                <w:rFonts w:ascii="Calibri" w:hAnsi="Calibri" w:cs="Calibri"/>
                <w:sz w:val="18"/>
                <w:szCs w:val="18"/>
                <w:u w:val="single"/>
              </w:rPr>
              <w:t>:</w:t>
            </w:r>
          </w:p>
          <w:p w:rsidR="000B6326" w:rsidRPr="00713309" w:rsidRDefault="000B6326" w:rsidP="000728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To design, make and evaluate new designs (Rosie Revere/I</w:t>
            </w:r>
            <w:r w:rsidR="00072891" w:rsidRPr="00713309">
              <w:rPr>
                <w:rFonts w:ascii="Calibri" w:hAnsi="Calibri" w:cs="Calibri"/>
                <w:sz w:val="18"/>
                <w:szCs w:val="18"/>
              </w:rPr>
              <w:t>ggy Peck architect)</w:t>
            </w:r>
          </w:p>
          <w:p w:rsidR="000B6326" w:rsidRPr="00713309" w:rsidRDefault="000B6326" w:rsidP="000728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Generating ideas and recognising that my designs have to </w:t>
            </w:r>
            <w:r w:rsidR="00072891" w:rsidRPr="00713309">
              <w:rPr>
                <w:rFonts w:ascii="Calibri" w:hAnsi="Calibri" w:cs="Calibri"/>
                <w:sz w:val="18"/>
                <w:szCs w:val="18"/>
              </w:rPr>
              <w:t>meet a range of different needs</w:t>
            </w:r>
          </w:p>
          <w:p w:rsidR="000B6326" w:rsidRPr="00713309" w:rsidRDefault="000B6326" w:rsidP="000728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Thinking ahead about the order of my work, choosing appropriate tools, equipment, mater</w:t>
            </w:r>
            <w:r w:rsidR="00072891" w:rsidRPr="00713309">
              <w:rPr>
                <w:rFonts w:ascii="Calibri" w:hAnsi="Calibri" w:cs="Calibri"/>
                <w:sz w:val="18"/>
                <w:szCs w:val="18"/>
              </w:rPr>
              <w:t>ials, components and techniques</w:t>
            </w:r>
          </w:p>
          <w:p w:rsidR="000B6326" w:rsidRPr="00713309" w:rsidRDefault="000B6326" w:rsidP="000B6326">
            <w:pPr>
              <w:pStyle w:val="Default"/>
              <w:numPr>
                <w:ilvl w:val="0"/>
                <w:numId w:val="16"/>
              </w:numPr>
              <w:spacing w:line="201" w:lineRule="atLeast"/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Ordering and clarifying ideas using labelled sketches and models to commun</w:t>
            </w:r>
            <w:r w:rsidR="00072891" w:rsidRPr="00713309">
              <w:rPr>
                <w:rFonts w:ascii="Calibri" w:hAnsi="Calibri" w:cs="Calibri"/>
                <w:sz w:val="18"/>
                <w:szCs w:val="18"/>
              </w:rPr>
              <w:t>icate the details of my designs</w:t>
            </w:r>
          </w:p>
          <w:p w:rsidR="000B6326" w:rsidRPr="00713309" w:rsidRDefault="000B6326" w:rsidP="000B632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Using scoring, and foldin</w:t>
            </w:r>
            <w:r w:rsidR="00072891" w:rsidRPr="00713309">
              <w:rPr>
                <w:rFonts w:ascii="Calibri" w:hAnsi="Calibri" w:cs="Calibri"/>
                <w:sz w:val="18"/>
                <w:szCs w:val="18"/>
              </w:rPr>
              <w:t>g to shape materials accurately</w:t>
            </w:r>
          </w:p>
          <w:p w:rsidR="000B6326" w:rsidRPr="00713309" w:rsidRDefault="000B6326" w:rsidP="000B632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Making cuts (scissors, snips, saw) accurately</w:t>
            </w:r>
          </w:p>
          <w:p w:rsidR="000B6326" w:rsidRPr="00713309" w:rsidRDefault="000B6326" w:rsidP="000728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J</w:t>
            </w:r>
            <w:r w:rsidR="00072891" w:rsidRPr="00713309">
              <w:rPr>
                <w:rFonts w:ascii="Calibri" w:hAnsi="Calibri" w:cs="Calibri"/>
                <w:sz w:val="18"/>
                <w:szCs w:val="18"/>
              </w:rPr>
              <w:t xml:space="preserve">oining a variety of </w:t>
            </w:r>
            <w:r w:rsidRPr="00713309">
              <w:rPr>
                <w:rFonts w:ascii="Calibri" w:hAnsi="Calibri" w:cs="Calibri"/>
                <w:sz w:val="18"/>
                <w:szCs w:val="18"/>
              </w:rPr>
              <w:t>materials to make products using both permanent and temporary fastenings.</w:t>
            </w:r>
          </w:p>
          <w:p w:rsidR="000B6326" w:rsidRPr="00713309" w:rsidRDefault="000B6326" w:rsidP="000B632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Using my work to identify where my evaluations have led</w:t>
            </w:r>
            <w:r w:rsidR="00072891" w:rsidRPr="00713309">
              <w:rPr>
                <w:rFonts w:ascii="Calibri" w:hAnsi="Calibri" w:cs="Calibri"/>
                <w:sz w:val="18"/>
                <w:szCs w:val="18"/>
              </w:rPr>
              <w:t xml:space="preserve"> to improvements in my products</w:t>
            </w:r>
          </w:p>
          <w:p w:rsidR="000B6326" w:rsidRPr="00713309" w:rsidRDefault="000B6326" w:rsidP="000728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STEM challenge day: create an invention to solve a problem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F99FF"/>
          </w:tcPr>
          <w:p w:rsidR="000B6326" w:rsidRPr="00713309" w:rsidRDefault="000B6326" w:rsidP="00072891">
            <w:p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Computing:</w:t>
            </w:r>
          </w:p>
          <w:p w:rsidR="00072891" w:rsidRPr="00713309" w:rsidRDefault="00CF133B" w:rsidP="00072891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Focus: </w:t>
            </w:r>
            <w:r w:rsidR="00C34B54" w:rsidRPr="007133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</w:t>
            </w:r>
            <w:r w:rsidR="00072891" w:rsidRPr="007133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reating media – Stop frame animation (Term 3)</w:t>
            </w:r>
          </w:p>
          <w:p w:rsidR="000B6326" w:rsidRPr="00713309" w:rsidRDefault="00072891" w:rsidP="000B632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133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Programming, Online safety (Term 4)</w:t>
            </w:r>
            <w:r w:rsidR="00C34B54" w:rsidRPr="007133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br/>
            </w:r>
          </w:p>
          <w:p w:rsidR="000B6326" w:rsidRPr="00713309" w:rsidRDefault="00072891" w:rsidP="00072891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sz w:val="18"/>
                <w:szCs w:val="18"/>
                <w:u w:val="single"/>
              </w:rPr>
              <w:t>Key Skills /</w:t>
            </w:r>
            <w:r w:rsidR="00C34B54" w:rsidRPr="00713309">
              <w:rPr>
                <w:rFonts w:ascii="Calibri" w:hAnsi="Calibri" w:cs="Calibri"/>
                <w:sz w:val="18"/>
                <w:szCs w:val="18"/>
                <w:u w:val="single"/>
              </w:rPr>
              <w:t>Objectives:</w:t>
            </w:r>
          </w:p>
          <w:p w:rsidR="00072891" w:rsidRPr="00713309" w:rsidRDefault="00C34B54" w:rsidP="0007289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explain that animation is a sequ</w:t>
            </w:r>
            <w:r w:rsidR="00072891"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ence of drawings or photographs</w:t>
            </w:r>
          </w:p>
          <w:p w:rsidR="00072891" w:rsidRPr="00713309" w:rsidRDefault="00C34B54" w:rsidP="0007289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relate animated mov</w:t>
            </w:r>
            <w:r w:rsidR="00072891"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ement with a sequence of images</w:t>
            </w:r>
          </w:p>
          <w:p w:rsidR="00072891" w:rsidRPr="00713309" w:rsidRDefault="00072891" w:rsidP="0007289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plan an animation</w:t>
            </w:r>
          </w:p>
          <w:p w:rsidR="00072891" w:rsidRPr="00713309" w:rsidRDefault="00C34B54" w:rsidP="0007289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To identify the need to </w:t>
            </w:r>
            <w:r w:rsidR="00072891"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work consistently and carefully</w:t>
            </w:r>
          </w:p>
          <w:p w:rsidR="00072891" w:rsidRPr="00713309" w:rsidRDefault="00C34B54" w:rsidP="0007289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review and improve</w:t>
            </w:r>
            <w:r w:rsidR="00072891"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an animation</w:t>
            </w:r>
          </w:p>
          <w:p w:rsidR="00C34B54" w:rsidRPr="00713309" w:rsidRDefault="00C34B54" w:rsidP="0007289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evaluate the impact of adding other media to an animation</w:t>
            </w:r>
          </w:p>
        </w:tc>
      </w:tr>
      <w:tr w:rsidR="000B6326" w:rsidTr="000B6326">
        <w:tc>
          <w:tcPr>
            <w:tcW w:w="4649" w:type="dxa"/>
            <w:tcBorders>
              <w:bottom w:val="single" w:sz="4" w:space="0" w:color="auto"/>
            </w:tcBorders>
            <w:shd w:val="clear" w:color="auto" w:fill="99FF99"/>
          </w:tcPr>
          <w:p w:rsidR="00072891" w:rsidRPr="00713309" w:rsidRDefault="00072891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French</w:t>
            </w:r>
          </w:p>
          <w:p w:rsidR="009B628D" w:rsidRPr="00713309" w:rsidRDefault="006C27A0" w:rsidP="009B628D">
            <w:pPr>
              <w:rPr>
                <w:rFonts w:cstheme="minorHAnsi"/>
                <w:b/>
                <w:sz w:val="18"/>
                <w:szCs w:val="18"/>
              </w:rPr>
            </w:pPr>
            <w:r w:rsidRPr="00713309">
              <w:rPr>
                <w:rFonts w:cstheme="minorHAnsi"/>
                <w:b/>
                <w:sz w:val="18"/>
                <w:szCs w:val="18"/>
              </w:rPr>
              <w:t>Focus – Time (Term 3)</w:t>
            </w:r>
          </w:p>
          <w:p w:rsidR="006C27A0" w:rsidRPr="00713309" w:rsidRDefault="006C27A0" w:rsidP="009B628D">
            <w:pPr>
              <w:rPr>
                <w:rFonts w:cstheme="minorHAnsi"/>
                <w:b/>
                <w:sz w:val="18"/>
                <w:szCs w:val="18"/>
              </w:rPr>
            </w:pPr>
            <w:r w:rsidRPr="00713309">
              <w:rPr>
                <w:rFonts w:cstheme="minorHAnsi"/>
                <w:b/>
                <w:sz w:val="18"/>
                <w:szCs w:val="18"/>
              </w:rPr>
              <w:t xml:space="preserve">Celebrating Epiphany. Parts of the day. Daily routine. What time is it? Questions words – song. The Stone Age. </w:t>
            </w:r>
          </w:p>
          <w:p w:rsidR="00E43972" w:rsidRDefault="00E43972" w:rsidP="0046660F">
            <w:pPr>
              <w:rPr>
                <w:b/>
                <w:sz w:val="24"/>
                <w:szCs w:val="24"/>
              </w:rPr>
            </w:pPr>
          </w:p>
          <w:p w:rsidR="00E43972" w:rsidRPr="00F74D0F" w:rsidRDefault="00E43972" w:rsidP="00E43972">
            <w:pPr>
              <w:rPr>
                <w:sz w:val="20"/>
                <w:szCs w:val="20"/>
                <w:u w:val="single"/>
              </w:rPr>
            </w:pPr>
            <w:r w:rsidRPr="00F74D0F">
              <w:rPr>
                <w:sz w:val="20"/>
                <w:szCs w:val="20"/>
                <w:u w:val="single"/>
              </w:rPr>
              <w:t>Vocabulary Term 3</w:t>
            </w:r>
          </w:p>
          <w:p w:rsidR="00E43972" w:rsidRPr="00F74D0F" w:rsidRDefault="00E43972" w:rsidP="00E43972">
            <w:pPr>
              <w:rPr>
                <w:sz w:val="20"/>
                <w:szCs w:val="20"/>
                <w:u w:val="single"/>
              </w:rPr>
            </w:pPr>
          </w:p>
          <w:p w:rsidR="00E43972" w:rsidRPr="00F74D0F" w:rsidRDefault="00E43972" w:rsidP="00E43972">
            <w:pPr>
              <w:rPr>
                <w:sz w:val="20"/>
                <w:szCs w:val="20"/>
                <w:lang w:val="fr-FR"/>
              </w:rPr>
            </w:pPr>
            <w:r w:rsidRPr="00F74D0F">
              <w:rPr>
                <w:sz w:val="20"/>
                <w:szCs w:val="20"/>
                <w:lang w:val="fr-FR"/>
              </w:rPr>
              <w:t>Bonne Année</w:t>
            </w:r>
          </w:p>
          <w:p w:rsidR="00E43972" w:rsidRPr="00F74D0F" w:rsidRDefault="00E43972" w:rsidP="00E43972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la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galette des rois, la reine, le roi, la fève, la couronne</w:t>
            </w:r>
          </w:p>
          <w:p w:rsidR="00E43972" w:rsidRPr="00F74D0F" w:rsidRDefault="00E43972" w:rsidP="00E43972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le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matin, le midi, l’après-midi, le soir, la nuit</w:t>
            </w:r>
          </w:p>
          <w:p w:rsidR="00E43972" w:rsidRPr="00F74D0F" w:rsidRDefault="00E43972" w:rsidP="00E43972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je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me réveille, je me couche, je mange, je joue, je dors, tu te réveilles, tu te couches</w:t>
            </w:r>
          </w:p>
          <w:p w:rsidR="00E43972" w:rsidRPr="00F74D0F" w:rsidRDefault="00E43972" w:rsidP="00E43972">
            <w:pPr>
              <w:rPr>
                <w:sz w:val="20"/>
                <w:szCs w:val="20"/>
                <w:lang w:val="fr-FR"/>
              </w:rPr>
            </w:pPr>
            <w:r w:rsidRPr="00F74D0F">
              <w:rPr>
                <w:sz w:val="20"/>
                <w:szCs w:val="20"/>
                <w:lang w:val="fr-FR"/>
              </w:rPr>
              <w:t>Quelle heure est-il ? Il est …heure/s</w:t>
            </w:r>
          </w:p>
          <w:p w:rsidR="00E43972" w:rsidRPr="00F74D0F" w:rsidRDefault="00E43972" w:rsidP="00E43972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je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joue au football/tennis, je danse, je joue de la guitare</w:t>
            </w:r>
          </w:p>
          <w:p w:rsidR="00E43972" w:rsidRPr="00F74D0F" w:rsidRDefault="00E43972" w:rsidP="00E43972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avec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mon copain/ma copine</w:t>
            </w:r>
          </w:p>
          <w:p w:rsidR="00E43972" w:rsidRPr="00F74D0F" w:rsidRDefault="00E43972" w:rsidP="00E43972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midi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, minuit </w:t>
            </w:r>
          </w:p>
          <w:p w:rsidR="00E43972" w:rsidRPr="00F74D0F" w:rsidRDefault="00E43972" w:rsidP="00E43972">
            <w:pPr>
              <w:rPr>
                <w:sz w:val="20"/>
                <w:szCs w:val="20"/>
                <w:u w:val="single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l’Âge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de pierre, la grotte, un chasseur, un mammouth, des chevaux, un bison, une lance, un silex, un harpon, une hutte, le feu</w:t>
            </w:r>
          </w:p>
          <w:p w:rsidR="00E43972" w:rsidRPr="00F74D0F" w:rsidRDefault="00E43972" w:rsidP="00E43972">
            <w:pPr>
              <w:rPr>
                <w:sz w:val="20"/>
                <w:szCs w:val="20"/>
                <w:u w:val="single"/>
              </w:rPr>
            </w:pPr>
          </w:p>
          <w:p w:rsidR="00E43972" w:rsidRPr="00B63294" w:rsidRDefault="00E43972" w:rsidP="00E43972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  <w:r w:rsidRPr="00B63294">
              <w:rPr>
                <w:sz w:val="20"/>
                <w:szCs w:val="20"/>
                <w:u w:val="single"/>
              </w:rPr>
              <w:t>Grammar Term 3</w:t>
            </w:r>
          </w:p>
          <w:p w:rsidR="00E43972" w:rsidRPr="00B63294" w:rsidRDefault="00E43972" w:rsidP="00E43972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B63294">
              <w:rPr>
                <w:sz w:val="20"/>
                <w:szCs w:val="20"/>
              </w:rPr>
              <w:t>Reflexive verbs 1</w:t>
            </w:r>
            <w:r w:rsidRPr="00B63294">
              <w:rPr>
                <w:sz w:val="20"/>
                <w:szCs w:val="20"/>
                <w:vertAlign w:val="superscript"/>
              </w:rPr>
              <w:t>st</w:t>
            </w:r>
            <w:r w:rsidRPr="00B63294">
              <w:rPr>
                <w:sz w:val="20"/>
                <w:szCs w:val="20"/>
              </w:rPr>
              <w:t xml:space="preserve"> &amp; 2</w:t>
            </w:r>
            <w:r w:rsidRPr="00B63294">
              <w:rPr>
                <w:sz w:val="20"/>
                <w:szCs w:val="20"/>
                <w:vertAlign w:val="superscript"/>
              </w:rPr>
              <w:t>nd</w:t>
            </w:r>
            <w:r w:rsidRPr="00B63294">
              <w:rPr>
                <w:sz w:val="20"/>
                <w:szCs w:val="20"/>
              </w:rPr>
              <w:t xml:space="preserve"> person singular present tense</w:t>
            </w:r>
          </w:p>
          <w:p w:rsidR="00E43972" w:rsidRPr="00B63294" w:rsidRDefault="00E43972" w:rsidP="00E43972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  <w:lang w:val="fr-FR"/>
              </w:rPr>
            </w:pPr>
            <w:r w:rsidRPr="00B63294">
              <w:rPr>
                <w:sz w:val="20"/>
                <w:szCs w:val="20"/>
                <w:lang w:val="fr-FR"/>
              </w:rPr>
              <w:t xml:space="preserve">Question </w:t>
            </w:r>
            <w:proofErr w:type="spellStart"/>
            <w:r w:rsidRPr="00B63294">
              <w:rPr>
                <w:sz w:val="20"/>
                <w:szCs w:val="20"/>
                <w:lang w:val="fr-FR"/>
              </w:rPr>
              <w:t>words</w:t>
            </w:r>
            <w:proofErr w:type="spellEnd"/>
            <w:r w:rsidRPr="00B63294">
              <w:rPr>
                <w:sz w:val="20"/>
                <w:szCs w:val="20"/>
                <w:lang w:val="fr-FR"/>
              </w:rPr>
              <w:t xml:space="preserve"> Qui, Quand, Quelle ?</w:t>
            </w:r>
          </w:p>
          <w:p w:rsidR="00E43972" w:rsidRPr="00B63294" w:rsidRDefault="00E43972" w:rsidP="00E43972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  <w:lang w:val="fr-FR"/>
              </w:rPr>
            </w:pPr>
            <w:r w:rsidRPr="00B63294">
              <w:rPr>
                <w:sz w:val="20"/>
                <w:szCs w:val="20"/>
              </w:rPr>
              <w:t>Preposition</w:t>
            </w:r>
            <w:r w:rsidRPr="00B63294">
              <w:rPr>
                <w:sz w:val="20"/>
                <w:szCs w:val="20"/>
                <w:lang w:val="fr-FR"/>
              </w:rPr>
              <w:t xml:space="preserve"> AVEC</w:t>
            </w:r>
          </w:p>
          <w:p w:rsidR="00E43972" w:rsidRPr="00B63294" w:rsidRDefault="00E43972" w:rsidP="00E43972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  <w:lang w:val="fr-FR"/>
              </w:rPr>
            </w:pPr>
            <w:r w:rsidRPr="00B63294">
              <w:rPr>
                <w:sz w:val="20"/>
                <w:szCs w:val="20"/>
                <w:lang w:val="fr-FR"/>
              </w:rPr>
              <w:t>Possessive adjectives MON/MA</w:t>
            </w:r>
          </w:p>
          <w:p w:rsidR="00E43972" w:rsidRPr="00B63294" w:rsidRDefault="00E43972" w:rsidP="00E43972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  <w:lang w:val="fr-FR"/>
              </w:rPr>
            </w:pPr>
            <w:r w:rsidRPr="00B63294">
              <w:rPr>
                <w:sz w:val="20"/>
                <w:szCs w:val="20"/>
                <w:lang w:val="fr-FR"/>
              </w:rPr>
              <w:t>Prononciation of au/eau</w:t>
            </w:r>
          </w:p>
          <w:p w:rsidR="00E43972" w:rsidRPr="00713309" w:rsidRDefault="00E43972" w:rsidP="0046660F">
            <w:pPr>
              <w:rPr>
                <w:b/>
                <w:sz w:val="24"/>
                <w:szCs w:val="24"/>
              </w:rPr>
            </w:pPr>
          </w:p>
          <w:p w:rsidR="006C27A0" w:rsidRPr="00713309" w:rsidRDefault="006C27A0" w:rsidP="009B628D">
            <w:pPr>
              <w:rPr>
                <w:rFonts w:cstheme="minorHAnsi"/>
                <w:sz w:val="18"/>
                <w:szCs w:val="18"/>
              </w:rPr>
            </w:pPr>
          </w:p>
          <w:p w:rsidR="00B63294" w:rsidRDefault="00B63294" w:rsidP="00B63294">
            <w:pPr>
              <w:pStyle w:val="NoSpacing"/>
              <w:rPr>
                <w:rFonts w:ascii="Century Gothic" w:hAnsi="Century Gothic"/>
                <w:sz w:val="20"/>
              </w:rPr>
            </w:pPr>
          </w:p>
          <w:p w:rsidR="00B63294" w:rsidRDefault="00B63294" w:rsidP="00B63294">
            <w:pPr>
              <w:pStyle w:val="NoSpacing"/>
              <w:rPr>
                <w:rFonts w:ascii="Century Gothic" w:hAnsi="Century Gothic"/>
                <w:sz w:val="20"/>
              </w:rPr>
            </w:pPr>
          </w:p>
          <w:p w:rsidR="00B63294" w:rsidRDefault="00B63294" w:rsidP="00B63294">
            <w:pPr>
              <w:rPr>
                <w:sz w:val="20"/>
                <w:szCs w:val="20"/>
                <w:u w:val="single"/>
              </w:rPr>
            </w:pPr>
          </w:p>
          <w:p w:rsidR="00B63294" w:rsidRDefault="00B63294" w:rsidP="00B63294">
            <w:pPr>
              <w:rPr>
                <w:sz w:val="20"/>
                <w:szCs w:val="20"/>
                <w:u w:val="single"/>
              </w:rPr>
            </w:pPr>
          </w:p>
          <w:p w:rsidR="00E43972" w:rsidRDefault="00E43972" w:rsidP="00B63294">
            <w:pPr>
              <w:rPr>
                <w:sz w:val="20"/>
                <w:szCs w:val="20"/>
                <w:u w:val="single"/>
              </w:rPr>
            </w:pPr>
          </w:p>
          <w:p w:rsidR="00E43972" w:rsidRPr="00F74D0F" w:rsidRDefault="00E43972" w:rsidP="00B63294">
            <w:pPr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B63294" w:rsidRPr="00F74D0F" w:rsidRDefault="00B63294" w:rsidP="00B63294">
            <w:pPr>
              <w:rPr>
                <w:sz w:val="20"/>
                <w:szCs w:val="20"/>
                <w:u w:val="single"/>
              </w:rPr>
            </w:pPr>
          </w:p>
          <w:p w:rsidR="00E43972" w:rsidRPr="00713309" w:rsidRDefault="00E43972" w:rsidP="00E4397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>Focus – Food and Traditions (Term 4)</w:t>
            </w:r>
          </w:p>
          <w:p w:rsidR="00E43972" w:rsidRPr="00713309" w:rsidRDefault="00E43972" w:rsidP="00E4397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La </w:t>
            </w:r>
            <w:proofErr w:type="spellStart"/>
            <w:r w:rsidRPr="00713309">
              <w:rPr>
                <w:rFonts w:ascii="Calibri" w:hAnsi="Calibri" w:cs="Calibri"/>
                <w:b/>
                <w:sz w:val="18"/>
                <w:szCs w:val="18"/>
              </w:rPr>
              <w:t>Chandeleur</w:t>
            </w:r>
            <w:proofErr w:type="spellEnd"/>
            <w:r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 (Pancake Day) &amp; Mardi-</w:t>
            </w:r>
            <w:proofErr w:type="spellStart"/>
            <w:r w:rsidRPr="00713309">
              <w:rPr>
                <w:rFonts w:ascii="Calibri" w:hAnsi="Calibri" w:cs="Calibri"/>
                <w:b/>
                <w:sz w:val="18"/>
                <w:szCs w:val="18"/>
              </w:rPr>
              <w:t>gras</w:t>
            </w:r>
            <w:proofErr w:type="spellEnd"/>
            <w:r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</w:p>
          <w:p w:rsidR="00E43972" w:rsidRDefault="00E43972" w:rsidP="00E43972">
            <w:pPr>
              <w:rPr>
                <w:b/>
                <w:sz w:val="24"/>
                <w:szCs w:val="24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>Shapes &amp; colours – Matisse. Food likes / dislikes. Food song. Easter celebration in France using a dictionary / finding new vocab</w:t>
            </w:r>
            <w:r w:rsidRPr="00713309">
              <w:rPr>
                <w:b/>
                <w:sz w:val="24"/>
                <w:szCs w:val="24"/>
              </w:rPr>
              <w:t>.</w:t>
            </w:r>
          </w:p>
          <w:p w:rsidR="00B63294" w:rsidRPr="00B63294" w:rsidRDefault="00B63294" w:rsidP="00B63294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</w:p>
          <w:p w:rsidR="00E43972" w:rsidRPr="00F74D0F" w:rsidRDefault="00E43972" w:rsidP="00E43972">
            <w:pPr>
              <w:rPr>
                <w:sz w:val="20"/>
                <w:szCs w:val="20"/>
                <w:u w:val="single"/>
              </w:rPr>
            </w:pPr>
            <w:r w:rsidRPr="00F74D0F">
              <w:rPr>
                <w:sz w:val="20"/>
                <w:szCs w:val="20"/>
                <w:u w:val="single"/>
              </w:rPr>
              <w:t>Vocabulary Term 4</w:t>
            </w:r>
          </w:p>
          <w:p w:rsidR="00E43972" w:rsidRPr="00F74D0F" w:rsidRDefault="00E43972" w:rsidP="00E43972">
            <w:pPr>
              <w:rPr>
                <w:sz w:val="20"/>
                <w:szCs w:val="20"/>
                <w:u w:val="single"/>
              </w:rPr>
            </w:pPr>
          </w:p>
          <w:p w:rsidR="00E43972" w:rsidRPr="00F74D0F" w:rsidRDefault="00E43972" w:rsidP="00E43972">
            <w:pPr>
              <w:rPr>
                <w:bCs/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bCs/>
                <w:sz w:val="20"/>
                <w:szCs w:val="20"/>
                <w:lang w:val="fr-FR"/>
              </w:rPr>
              <w:t>on</w:t>
            </w:r>
            <w:proofErr w:type="gramEnd"/>
            <w:r w:rsidRPr="00F74D0F">
              <w:rPr>
                <w:bCs/>
                <w:sz w:val="20"/>
                <w:szCs w:val="20"/>
                <w:lang w:val="fr-FR"/>
              </w:rPr>
              <w:t xml:space="preserve"> fête </w:t>
            </w:r>
          </w:p>
          <w:p w:rsidR="00E43972" w:rsidRPr="00F74D0F" w:rsidRDefault="00E43972" w:rsidP="00E43972">
            <w:pPr>
              <w:rPr>
                <w:bCs/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bCs/>
                <w:sz w:val="20"/>
                <w:szCs w:val="20"/>
                <w:lang w:val="fr-FR"/>
              </w:rPr>
              <w:t>la</w:t>
            </w:r>
            <w:proofErr w:type="gramEnd"/>
            <w:r w:rsidRPr="00F74D0F">
              <w:rPr>
                <w:bCs/>
                <w:sz w:val="20"/>
                <w:szCs w:val="20"/>
                <w:lang w:val="fr-FR"/>
              </w:rPr>
              <w:t xml:space="preserve"> Chandeleur, le Mardi Gras, </w:t>
            </w:r>
          </w:p>
          <w:p w:rsidR="00E43972" w:rsidRPr="00F74D0F" w:rsidRDefault="00E43972" w:rsidP="00E43972">
            <w:pPr>
              <w:rPr>
                <w:bCs/>
                <w:sz w:val="20"/>
                <w:szCs w:val="20"/>
                <w:lang w:val="fr-FR"/>
              </w:rPr>
            </w:pPr>
            <w:r w:rsidRPr="00F74D0F">
              <w:rPr>
                <w:bCs/>
                <w:sz w:val="20"/>
                <w:szCs w:val="20"/>
                <w:lang w:val="fr-FR"/>
              </w:rPr>
              <w:t>Il faut, mélanger, la farine, les œufs, le lait, le sucre, le sel, la poêle, la crêpe, le citron, la confiture, la gaufre, le beignet</w:t>
            </w:r>
          </w:p>
          <w:p w:rsidR="00E43972" w:rsidRPr="00F74D0F" w:rsidRDefault="00E43972" w:rsidP="00E43972">
            <w:pPr>
              <w:rPr>
                <w:sz w:val="20"/>
                <w:szCs w:val="20"/>
                <w:lang w:val="fr-FR"/>
              </w:rPr>
            </w:pPr>
            <w:proofErr w:type="spellStart"/>
            <w:r w:rsidRPr="00F74D0F">
              <w:rPr>
                <w:sz w:val="20"/>
                <w:szCs w:val="20"/>
                <w:lang w:val="fr-FR"/>
              </w:rPr>
              <w:t>Revision</w:t>
            </w:r>
            <w:proofErr w:type="spellEnd"/>
            <w:r w:rsidRPr="00F74D0F">
              <w:rPr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F74D0F">
              <w:rPr>
                <w:sz w:val="20"/>
                <w:szCs w:val="20"/>
                <w:lang w:val="fr-FR"/>
              </w:rPr>
              <w:t>colours</w:t>
            </w:r>
            <w:proofErr w:type="spellEnd"/>
          </w:p>
          <w:p w:rsidR="00E43972" w:rsidRPr="00F74D0F" w:rsidRDefault="00E43972" w:rsidP="00E43972">
            <w:pPr>
              <w:rPr>
                <w:sz w:val="20"/>
                <w:szCs w:val="20"/>
                <w:lang w:val="fr-FR"/>
              </w:rPr>
            </w:pPr>
            <w:r w:rsidRPr="00F74D0F">
              <w:rPr>
                <w:sz w:val="20"/>
                <w:szCs w:val="20"/>
                <w:lang w:val="fr-FR"/>
              </w:rPr>
              <w:t>Quelle est ta couleur préférée ? Ma couleur préférée, c’est …</w:t>
            </w:r>
          </w:p>
          <w:p w:rsidR="00E43972" w:rsidRPr="00F74D0F" w:rsidRDefault="00E43972" w:rsidP="00E43972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dessiner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>, découper, coller, les ciseaux, la peinture, le pinceau, le papier</w:t>
            </w:r>
          </w:p>
          <w:p w:rsidR="00E43972" w:rsidRPr="00F74D0F" w:rsidRDefault="00E43972" w:rsidP="00E43972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une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spirale, un losange, une algue, un zigzag, une pomme</w:t>
            </w:r>
          </w:p>
          <w:p w:rsidR="00E43972" w:rsidRPr="00F74D0F" w:rsidRDefault="00E43972" w:rsidP="00E43972">
            <w:pPr>
              <w:rPr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sz w:val="20"/>
                <w:szCs w:val="20"/>
                <w:lang w:val="fr-FR"/>
              </w:rPr>
              <w:t>il</w:t>
            </w:r>
            <w:proofErr w:type="gramEnd"/>
            <w:r w:rsidRPr="00F74D0F">
              <w:rPr>
                <w:sz w:val="20"/>
                <w:szCs w:val="20"/>
                <w:lang w:val="fr-FR"/>
              </w:rPr>
              <w:t xml:space="preserve"> peint, il découpe, il prend</w:t>
            </w:r>
          </w:p>
          <w:p w:rsidR="00E43972" w:rsidRPr="00F74D0F" w:rsidRDefault="00E43972" w:rsidP="00E43972">
            <w:pPr>
              <w:rPr>
                <w:bCs/>
                <w:sz w:val="20"/>
                <w:szCs w:val="20"/>
                <w:lang w:val="fr-FR"/>
              </w:rPr>
            </w:pPr>
            <w:r w:rsidRPr="00F74D0F">
              <w:rPr>
                <w:bCs/>
                <w:sz w:val="20"/>
                <w:szCs w:val="20"/>
                <w:lang w:val="fr-FR"/>
              </w:rPr>
              <w:t>Joyeuses Pâques</w:t>
            </w:r>
          </w:p>
          <w:p w:rsidR="00E43972" w:rsidRPr="00F74D0F" w:rsidRDefault="00E43972" w:rsidP="00E43972">
            <w:pPr>
              <w:rPr>
                <w:bCs/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bCs/>
                <w:sz w:val="20"/>
                <w:szCs w:val="20"/>
                <w:lang w:val="fr-FR"/>
              </w:rPr>
              <w:t>le</w:t>
            </w:r>
            <w:proofErr w:type="gramEnd"/>
            <w:r w:rsidRPr="00F74D0F">
              <w:rPr>
                <w:bCs/>
                <w:sz w:val="20"/>
                <w:szCs w:val="20"/>
                <w:lang w:val="fr-FR"/>
              </w:rPr>
              <w:t xml:space="preserve"> lapin, le panier, le poussin, la poule, la cloche, l’agneau, l’œuf</w:t>
            </w:r>
          </w:p>
          <w:p w:rsidR="00E43972" w:rsidRDefault="00E43972" w:rsidP="00E43972">
            <w:pPr>
              <w:rPr>
                <w:bCs/>
                <w:sz w:val="20"/>
                <w:szCs w:val="20"/>
                <w:lang w:val="fr-FR"/>
              </w:rPr>
            </w:pPr>
            <w:proofErr w:type="gramStart"/>
            <w:r w:rsidRPr="00F74D0F">
              <w:rPr>
                <w:bCs/>
                <w:sz w:val="20"/>
                <w:szCs w:val="20"/>
                <w:lang w:val="fr-FR"/>
              </w:rPr>
              <w:t>les</w:t>
            </w:r>
            <w:proofErr w:type="gramEnd"/>
            <w:r w:rsidRPr="00F74D0F">
              <w:rPr>
                <w:bCs/>
                <w:sz w:val="20"/>
                <w:szCs w:val="20"/>
                <w:lang w:val="fr-FR"/>
              </w:rPr>
              <w:t xml:space="preserve"> légumes, les tomates, les carottes, la soupe, les croissants, la galette, un  chou-fleur, un cornichon, une pomme de terre, un salsifis, ils sautaient, ils dansaient</w:t>
            </w:r>
          </w:p>
          <w:p w:rsidR="00E43972" w:rsidRDefault="00E43972" w:rsidP="00B63294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</w:p>
          <w:p w:rsidR="00B63294" w:rsidRPr="00B63294" w:rsidRDefault="00B63294" w:rsidP="00B63294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  <w:r w:rsidRPr="00B63294">
              <w:rPr>
                <w:sz w:val="20"/>
                <w:szCs w:val="20"/>
                <w:u w:val="single"/>
              </w:rPr>
              <w:lastRenderedPageBreak/>
              <w:t>Grammar Term 4</w:t>
            </w:r>
          </w:p>
          <w:p w:rsidR="00B63294" w:rsidRPr="00B63294" w:rsidRDefault="00B63294" w:rsidP="00B63294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B63294">
              <w:rPr>
                <w:sz w:val="20"/>
                <w:szCs w:val="20"/>
              </w:rPr>
              <w:t>Formulating questions starting with QUI EST</w:t>
            </w:r>
          </w:p>
          <w:p w:rsidR="00B63294" w:rsidRPr="00B63294" w:rsidRDefault="00B63294" w:rsidP="00B63294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B63294">
              <w:rPr>
                <w:sz w:val="20"/>
                <w:szCs w:val="20"/>
              </w:rPr>
              <w:t>-</w:t>
            </w:r>
            <w:proofErr w:type="spellStart"/>
            <w:r w:rsidRPr="00B63294">
              <w:rPr>
                <w:sz w:val="20"/>
                <w:szCs w:val="20"/>
              </w:rPr>
              <w:t>er</w:t>
            </w:r>
            <w:proofErr w:type="spellEnd"/>
            <w:r w:rsidRPr="00B63294">
              <w:rPr>
                <w:sz w:val="20"/>
                <w:szCs w:val="20"/>
              </w:rPr>
              <w:t xml:space="preserve"> verbs in perfect simple tense 3</w:t>
            </w:r>
            <w:r w:rsidRPr="00B63294">
              <w:rPr>
                <w:sz w:val="20"/>
                <w:szCs w:val="20"/>
                <w:vertAlign w:val="superscript"/>
              </w:rPr>
              <w:t>rd</w:t>
            </w:r>
            <w:r w:rsidRPr="00B63294">
              <w:rPr>
                <w:sz w:val="20"/>
                <w:szCs w:val="20"/>
              </w:rPr>
              <w:t xml:space="preserve"> person plural</w:t>
            </w:r>
          </w:p>
          <w:p w:rsidR="00B63294" w:rsidRPr="00B63294" w:rsidRDefault="00B63294" w:rsidP="00B63294">
            <w:pPr>
              <w:numPr>
                <w:ilvl w:val="0"/>
                <w:numId w:val="44"/>
              </w:numPr>
              <w:contextualSpacing/>
              <w:rPr>
                <w:sz w:val="20"/>
                <w:szCs w:val="20"/>
              </w:rPr>
            </w:pPr>
            <w:r w:rsidRPr="00B63294">
              <w:rPr>
                <w:sz w:val="20"/>
                <w:szCs w:val="20"/>
              </w:rPr>
              <w:t xml:space="preserve">Pronunciation of </w:t>
            </w:r>
            <w:proofErr w:type="spellStart"/>
            <w:r w:rsidRPr="00B63294">
              <w:rPr>
                <w:sz w:val="20"/>
                <w:szCs w:val="20"/>
                <w:lang w:val="fr-FR"/>
              </w:rPr>
              <w:t>œu</w:t>
            </w:r>
            <w:proofErr w:type="spellEnd"/>
          </w:p>
          <w:p w:rsidR="00B63294" w:rsidRPr="00B63294" w:rsidRDefault="00B63294" w:rsidP="00B63294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</w:p>
          <w:p w:rsidR="00E43972" w:rsidRPr="00713309" w:rsidRDefault="00E43972" w:rsidP="00E4397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13309">
              <w:rPr>
                <w:rFonts w:cstheme="minorHAnsi"/>
                <w:b/>
                <w:sz w:val="18"/>
                <w:szCs w:val="18"/>
                <w:u w:val="single"/>
              </w:rPr>
              <w:t>Key Skills:</w:t>
            </w:r>
          </w:p>
          <w:p w:rsidR="00E43972" w:rsidRPr="00713309" w:rsidRDefault="00E43972" w:rsidP="00E43972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To read familiar words and phrases.</w:t>
            </w:r>
          </w:p>
          <w:p w:rsidR="00E43972" w:rsidRPr="00713309" w:rsidRDefault="00E43972" w:rsidP="00E43972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To label items and choose appropriate words to complete short sentences.</w:t>
            </w:r>
          </w:p>
          <w:p w:rsidR="00E43972" w:rsidRPr="00713309" w:rsidRDefault="00E43972" w:rsidP="00E43972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To start to develop accurate pronunciation.</w:t>
            </w:r>
          </w:p>
          <w:p w:rsidR="00E43972" w:rsidRPr="00713309" w:rsidRDefault="00E43972" w:rsidP="00E43972">
            <w:pPr>
              <w:pStyle w:val="NoSpacing"/>
              <w:numPr>
                <w:ilvl w:val="0"/>
                <w:numId w:val="27"/>
              </w:numPr>
              <w:rPr>
                <w:rFonts w:ascii="Century Gothic" w:hAnsi="Century Gothic"/>
                <w:sz w:val="20"/>
              </w:rPr>
            </w:pPr>
            <w:r w:rsidRPr="00713309">
              <w:rPr>
                <w:rFonts w:cstheme="minorHAnsi"/>
                <w:sz w:val="18"/>
                <w:szCs w:val="18"/>
              </w:rPr>
              <w:t>To listen attentively, join in and respond.</w:t>
            </w:r>
          </w:p>
          <w:p w:rsidR="00E43972" w:rsidRPr="00713309" w:rsidRDefault="00E43972" w:rsidP="00E43972">
            <w:pPr>
              <w:pStyle w:val="NoSpacing"/>
              <w:numPr>
                <w:ilvl w:val="0"/>
                <w:numId w:val="27"/>
              </w:numPr>
              <w:rPr>
                <w:rFonts w:ascii="Century Gothic" w:hAnsi="Century Gothic"/>
                <w:sz w:val="20"/>
              </w:rPr>
            </w:pPr>
            <w:r w:rsidRPr="00713309">
              <w:rPr>
                <w:rFonts w:cstheme="minorHAnsi"/>
                <w:sz w:val="18"/>
                <w:szCs w:val="18"/>
              </w:rPr>
              <w:t xml:space="preserve"> To use set phrases. </w:t>
            </w:r>
          </w:p>
          <w:p w:rsidR="00E43972" w:rsidRPr="00B63294" w:rsidRDefault="00E43972" w:rsidP="00E43972">
            <w:pPr>
              <w:pStyle w:val="NoSpacing"/>
              <w:numPr>
                <w:ilvl w:val="0"/>
                <w:numId w:val="27"/>
              </w:numPr>
              <w:rPr>
                <w:rFonts w:ascii="Century Gothic" w:hAnsi="Century Gothic"/>
                <w:sz w:val="20"/>
              </w:rPr>
            </w:pPr>
            <w:r w:rsidRPr="00713309">
              <w:rPr>
                <w:rFonts w:cstheme="minorHAnsi"/>
                <w:sz w:val="18"/>
                <w:szCs w:val="18"/>
              </w:rPr>
              <w:t xml:space="preserve">To give basic information. </w:t>
            </w:r>
          </w:p>
          <w:p w:rsidR="00B63294" w:rsidRPr="00F74D0F" w:rsidRDefault="00B63294" w:rsidP="00B63294">
            <w:pPr>
              <w:rPr>
                <w:sz w:val="20"/>
                <w:szCs w:val="20"/>
                <w:u w:val="single"/>
              </w:rPr>
            </w:pPr>
          </w:p>
          <w:p w:rsidR="00B63294" w:rsidRPr="00713309" w:rsidRDefault="00B63294" w:rsidP="00B63294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FFFF00"/>
          </w:tcPr>
          <w:p w:rsidR="000B6326" w:rsidRPr="00713309" w:rsidRDefault="000B6326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lastRenderedPageBreak/>
              <w:t>RE</w:t>
            </w:r>
          </w:p>
          <w:p w:rsidR="00072891" w:rsidRPr="00713309" w:rsidRDefault="00072891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b/>
                <w:sz w:val="18"/>
                <w:szCs w:val="18"/>
              </w:rPr>
              <w:t>Enquiry Question</w:t>
            </w:r>
            <w:r w:rsidRPr="00713309">
              <w:rPr>
                <w:rFonts w:cstheme="minorHAnsi"/>
                <w:sz w:val="18"/>
                <w:szCs w:val="18"/>
              </w:rPr>
              <w:t xml:space="preserve">: </w:t>
            </w:r>
            <w:r w:rsidR="0017488F" w:rsidRPr="00713309">
              <w:rPr>
                <w:rFonts w:cstheme="minorHAnsi"/>
                <w:sz w:val="18"/>
                <w:szCs w:val="18"/>
              </w:rPr>
              <w:t>Could Jesus heal people?</w:t>
            </w:r>
          </w:p>
          <w:p w:rsidR="0017488F" w:rsidRPr="00713309" w:rsidRDefault="0017488F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What is good about good Friday?</w:t>
            </w:r>
          </w:p>
          <w:p w:rsidR="00E658CE" w:rsidRPr="00713309" w:rsidRDefault="00E658CE" w:rsidP="000B6326">
            <w:pPr>
              <w:rPr>
                <w:rFonts w:cstheme="minorHAnsi"/>
                <w:sz w:val="18"/>
                <w:szCs w:val="18"/>
              </w:rPr>
            </w:pPr>
          </w:p>
          <w:p w:rsidR="000B6326" w:rsidRPr="00713309" w:rsidRDefault="00213162" w:rsidP="000B632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13309">
              <w:rPr>
                <w:rFonts w:cstheme="minorHAnsi"/>
                <w:b/>
                <w:sz w:val="18"/>
                <w:szCs w:val="18"/>
                <w:lang w:val="en-US"/>
              </w:rPr>
              <w:lastRenderedPageBreak/>
              <w:t xml:space="preserve">Focus </w:t>
            </w:r>
            <w:r w:rsidR="0017488F" w:rsidRPr="00713309">
              <w:rPr>
                <w:rFonts w:cstheme="minorHAnsi"/>
                <w:b/>
                <w:sz w:val="18"/>
                <w:szCs w:val="18"/>
                <w:lang w:val="en-US"/>
              </w:rPr>
              <w:t>–</w:t>
            </w:r>
            <w:r w:rsidRPr="00713309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17488F" w:rsidRPr="00713309">
              <w:rPr>
                <w:rFonts w:cstheme="minorHAnsi"/>
                <w:b/>
                <w:sz w:val="18"/>
                <w:szCs w:val="18"/>
                <w:lang w:val="en-US"/>
              </w:rPr>
              <w:t xml:space="preserve">Christianity </w:t>
            </w:r>
          </w:p>
          <w:p w:rsidR="0017488F" w:rsidRPr="00713309" w:rsidRDefault="0017488F" w:rsidP="000B632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13309">
              <w:rPr>
                <w:rFonts w:cstheme="minorHAnsi"/>
                <w:b/>
                <w:sz w:val="18"/>
                <w:szCs w:val="18"/>
                <w:lang w:val="en-US"/>
              </w:rPr>
              <w:t>Jesus’ Miracles</w:t>
            </w:r>
            <w:r w:rsidR="00E658CE" w:rsidRPr="00713309">
              <w:rPr>
                <w:rFonts w:cstheme="minorHAnsi"/>
                <w:b/>
                <w:sz w:val="18"/>
                <w:szCs w:val="18"/>
                <w:lang w:val="en-US"/>
              </w:rPr>
              <w:t xml:space="preserve"> (Term 1)</w:t>
            </w:r>
          </w:p>
          <w:p w:rsidR="0017488F" w:rsidRPr="00713309" w:rsidRDefault="0017488F" w:rsidP="000B632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13309">
              <w:rPr>
                <w:rFonts w:cstheme="minorHAnsi"/>
                <w:b/>
                <w:sz w:val="18"/>
                <w:szCs w:val="18"/>
                <w:lang w:val="en-US"/>
              </w:rPr>
              <w:t>Easter, forgiveness</w:t>
            </w:r>
            <w:r w:rsidR="00E658CE" w:rsidRPr="00713309">
              <w:rPr>
                <w:rFonts w:cstheme="minorHAnsi"/>
                <w:b/>
                <w:sz w:val="18"/>
                <w:szCs w:val="18"/>
                <w:lang w:val="en-US"/>
              </w:rPr>
              <w:t xml:space="preserve"> (Term 2)</w:t>
            </w:r>
          </w:p>
          <w:p w:rsidR="007C18FA" w:rsidRPr="00713309" w:rsidRDefault="007C18FA" w:rsidP="000B632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7C18FA" w:rsidRPr="00713309" w:rsidRDefault="00E658CE" w:rsidP="000B6326">
            <w:pPr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713309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Jesus’ </w:t>
            </w:r>
            <w:r w:rsidR="007C18FA" w:rsidRPr="00713309">
              <w:rPr>
                <w:rFonts w:cstheme="minorHAnsi"/>
                <w:sz w:val="18"/>
                <w:szCs w:val="18"/>
                <w:u w:val="single"/>
                <w:lang w:val="en-US"/>
              </w:rPr>
              <w:t>Miracles Objectives:</w:t>
            </w:r>
          </w:p>
          <w:p w:rsidR="007C18FA" w:rsidRPr="00713309" w:rsidRDefault="007C18FA" w:rsidP="00E658C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13309">
              <w:rPr>
                <w:rFonts w:cstheme="minorHAnsi"/>
                <w:sz w:val="18"/>
                <w:szCs w:val="18"/>
                <w:lang w:val="en-US"/>
              </w:rPr>
              <w:t>To be able to name various Bible stories where Jesus healed people.</w:t>
            </w:r>
          </w:p>
          <w:p w:rsidR="007C18FA" w:rsidRPr="00713309" w:rsidRDefault="007C18FA" w:rsidP="00E658C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13309">
              <w:rPr>
                <w:rFonts w:cstheme="minorHAnsi"/>
                <w:sz w:val="18"/>
                <w:szCs w:val="18"/>
                <w:lang w:val="en-US"/>
              </w:rPr>
              <w:t xml:space="preserve">Make links to miracles in the modern day. </w:t>
            </w:r>
          </w:p>
          <w:p w:rsidR="007118DC" w:rsidRPr="00713309" w:rsidRDefault="007118DC" w:rsidP="00E658C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13309">
              <w:rPr>
                <w:rFonts w:cstheme="minorHAnsi"/>
                <w:sz w:val="18"/>
                <w:szCs w:val="18"/>
                <w:lang w:val="en-US"/>
              </w:rPr>
              <w:t>To question whether Jesus actually performed miracles.</w:t>
            </w:r>
          </w:p>
          <w:p w:rsidR="007118DC" w:rsidRPr="00713309" w:rsidRDefault="007118DC" w:rsidP="00E658C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13309">
              <w:rPr>
                <w:rFonts w:cstheme="minorHAnsi"/>
                <w:sz w:val="18"/>
                <w:szCs w:val="18"/>
                <w:lang w:val="en-US"/>
              </w:rPr>
              <w:t xml:space="preserve">To understand what the miracles showed us about Jesus and God. </w:t>
            </w:r>
          </w:p>
          <w:p w:rsidR="00E658CE" w:rsidRPr="00713309" w:rsidRDefault="00E658CE" w:rsidP="000B632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7C18FA" w:rsidRPr="00713309" w:rsidRDefault="007C18FA" w:rsidP="00E658CE">
            <w:pPr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713309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Easter Objectives: </w:t>
            </w:r>
          </w:p>
          <w:p w:rsidR="00072891" w:rsidRPr="00713309" w:rsidRDefault="007C18FA" w:rsidP="00E658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13309">
              <w:rPr>
                <w:rFonts w:cstheme="minorHAnsi"/>
                <w:sz w:val="18"/>
                <w:szCs w:val="18"/>
                <w:lang w:val="en-US"/>
              </w:rPr>
              <w:t>To know the key term Salvation</w:t>
            </w:r>
          </w:p>
          <w:p w:rsidR="007C18FA" w:rsidRPr="00713309" w:rsidRDefault="007C18FA" w:rsidP="00E658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13309">
              <w:rPr>
                <w:rFonts w:cstheme="minorHAnsi"/>
                <w:sz w:val="18"/>
                <w:szCs w:val="18"/>
                <w:lang w:val="en-US"/>
              </w:rPr>
              <w:t xml:space="preserve">To recall events in the Easter story </w:t>
            </w:r>
          </w:p>
          <w:p w:rsidR="007C18FA" w:rsidRPr="00713309" w:rsidRDefault="007C18FA" w:rsidP="00E658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13309">
              <w:rPr>
                <w:rFonts w:cstheme="minorHAnsi"/>
                <w:sz w:val="18"/>
                <w:szCs w:val="18"/>
                <w:lang w:val="en-US"/>
              </w:rPr>
              <w:t xml:space="preserve">To understand why Jesus’ crucifixion </w:t>
            </w:r>
            <w:r w:rsidRPr="00713309">
              <w:rPr>
                <w:rFonts w:cstheme="minorHAnsi"/>
                <w:sz w:val="18"/>
                <w:szCs w:val="18"/>
              </w:rPr>
              <w:t>symbolises</w:t>
            </w:r>
            <w:r w:rsidRPr="00713309">
              <w:rPr>
                <w:rFonts w:cstheme="minorHAnsi"/>
                <w:sz w:val="18"/>
                <w:szCs w:val="18"/>
                <w:lang w:val="en-US"/>
              </w:rPr>
              <w:t xml:space="preserve"> hope for Christians. </w:t>
            </w:r>
          </w:p>
          <w:p w:rsidR="00014FF9" w:rsidRPr="00713309" w:rsidRDefault="00014FF9" w:rsidP="000B632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072891" w:rsidRPr="00713309" w:rsidRDefault="00072891" w:rsidP="000B6326">
            <w:pPr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713309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Key Skills: </w:t>
            </w:r>
          </w:p>
          <w:p w:rsidR="000B6326" w:rsidRPr="00713309" w:rsidRDefault="000B6326" w:rsidP="0007289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13309">
              <w:rPr>
                <w:rFonts w:cstheme="minorHAnsi"/>
                <w:sz w:val="18"/>
                <w:szCs w:val="18"/>
                <w:lang w:val="en-US"/>
              </w:rPr>
              <w:t>Use resources to ask and answer questions</w:t>
            </w:r>
          </w:p>
          <w:p w:rsidR="000B6326" w:rsidRPr="00713309" w:rsidRDefault="000B6326" w:rsidP="006563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Recognising and respecting that everyone is entitled to their own feelings and experiences</w:t>
            </w:r>
          </w:p>
          <w:p w:rsidR="00656395" w:rsidRPr="00713309" w:rsidRDefault="00656395" w:rsidP="006563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To retell religious stories.</w:t>
            </w:r>
          </w:p>
          <w:p w:rsidR="00656395" w:rsidRPr="00713309" w:rsidRDefault="00656395" w:rsidP="006563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sz w:val="18"/>
                <w:szCs w:val="18"/>
              </w:rPr>
              <w:t>Describe the impact of beliefs and practices on individuals, groups and communities.</w:t>
            </w:r>
          </w:p>
          <w:p w:rsidR="00656395" w:rsidRPr="00713309" w:rsidRDefault="00656395" w:rsidP="006563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sz w:val="18"/>
                <w:szCs w:val="18"/>
              </w:rPr>
              <w:t>Suggest answers to some questions raised by the study of religions and beliefs.</w:t>
            </w:r>
          </w:p>
          <w:p w:rsidR="00656395" w:rsidRPr="00713309" w:rsidRDefault="00656395" w:rsidP="006563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sz w:val="18"/>
                <w:szCs w:val="18"/>
              </w:rPr>
              <w:t>Ask questions about the significant experiences of key figures from religions studied and suggest answers from own and others' experiences, including believers.</w:t>
            </w:r>
          </w:p>
        </w:tc>
        <w:tc>
          <w:tcPr>
            <w:tcW w:w="4647" w:type="dxa"/>
            <w:shd w:val="clear" w:color="auto" w:fill="FF9933"/>
          </w:tcPr>
          <w:p w:rsidR="000B6326" w:rsidRPr="00713309" w:rsidRDefault="00072891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lastRenderedPageBreak/>
              <w:t>Music</w:t>
            </w:r>
          </w:p>
          <w:p w:rsidR="000B6326" w:rsidRPr="00713309" w:rsidRDefault="00213162" w:rsidP="000B6326">
            <w:pPr>
              <w:rPr>
                <w:rFonts w:cstheme="minorHAnsi"/>
                <w:b/>
                <w:sz w:val="18"/>
                <w:szCs w:val="18"/>
              </w:rPr>
            </w:pPr>
            <w:r w:rsidRPr="00713309">
              <w:rPr>
                <w:rFonts w:cstheme="minorHAnsi"/>
                <w:b/>
                <w:sz w:val="18"/>
                <w:szCs w:val="18"/>
              </w:rPr>
              <w:t xml:space="preserve">Focus - </w:t>
            </w:r>
            <w:r w:rsidR="000B6326" w:rsidRPr="00713309">
              <w:rPr>
                <w:rFonts w:cstheme="minorHAnsi"/>
                <w:b/>
                <w:sz w:val="18"/>
                <w:szCs w:val="18"/>
              </w:rPr>
              <w:t>Composing and innovating music.</w:t>
            </w:r>
          </w:p>
          <w:p w:rsidR="000B6326" w:rsidRPr="00713309" w:rsidRDefault="002F0ED5" w:rsidP="000B6326">
            <w:pPr>
              <w:rPr>
                <w:rFonts w:cstheme="minorHAnsi"/>
                <w:b/>
                <w:sz w:val="18"/>
                <w:szCs w:val="18"/>
              </w:rPr>
            </w:pPr>
            <w:r w:rsidRPr="00713309">
              <w:rPr>
                <w:rFonts w:cstheme="minorHAnsi"/>
                <w:b/>
                <w:sz w:val="18"/>
                <w:szCs w:val="18"/>
              </w:rPr>
              <w:t xml:space="preserve">Garage Band – creating music based on popular artists e.g. Ed </w:t>
            </w:r>
            <w:proofErr w:type="spellStart"/>
            <w:r w:rsidRPr="00713309">
              <w:rPr>
                <w:rFonts w:cstheme="minorHAnsi"/>
                <w:b/>
                <w:sz w:val="18"/>
                <w:szCs w:val="18"/>
              </w:rPr>
              <w:t>Sheeran</w:t>
            </w:r>
            <w:proofErr w:type="spellEnd"/>
            <w:r w:rsidRPr="00713309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0B6326" w:rsidRPr="00713309" w:rsidRDefault="002F0ED5" w:rsidP="000B6326">
            <w:pPr>
              <w:rPr>
                <w:rFonts w:cstheme="minorHAnsi"/>
                <w:b/>
                <w:sz w:val="18"/>
                <w:szCs w:val="18"/>
              </w:rPr>
            </w:pPr>
            <w:r w:rsidRPr="00713309">
              <w:rPr>
                <w:rFonts w:cstheme="minorHAnsi"/>
                <w:b/>
                <w:sz w:val="18"/>
                <w:szCs w:val="18"/>
              </w:rPr>
              <w:lastRenderedPageBreak/>
              <w:t>Digital music &amp; download</w:t>
            </w:r>
          </w:p>
          <w:p w:rsidR="00E806C6" w:rsidRPr="00713309" w:rsidRDefault="00E806C6" w:rsidP="000B6326">
            <w:pPr>
              <w:rPr>
                <w:rFonts w:cstheme="minorHAnsi"/>
                <w:sz w:val="18"/>
                <w:szCs w:val="18"/>
              </w:rPr>
            </w:pPr>
          </w:p>
          <w:p w:rsidR="002F0ED5" w:rsidRPr="00713309" w:rsidRDefault="00E806C6" w:rsidP="000B632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13309">
              <w:rPr>
                <w:rFonts w:cstheme="minorHAnsi"/>
                <w:sz w:val="18"/>
                <w:szCs w:val="18"/>
                <w:u w:val="single"/>
              </w:rPr>
              <w:t>Key Skills/Objectives:</w:t>
            </w:r>
          </w:p>
          <w:p w:rsidR="002F0ED5" w:rsidRPr="00713309" w:rsidRDefault="002F0ED5" w:rsidP="002F0ED5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713309">
              <w:rPr>
                <w:sz w:val="18"/>
                <w:szCs w:val="18"/>
              </w:rPr>
              <w:t>To create simple rhythmical patterns that use a small range of notes.</w:t>
            </w:r>
          </w:p>
          <w:p w:rsidR="002F0ED5" w:rsidRPr="00713309" w:rsidRDefault="002F0ED5" w:rsidP="002F0ED5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713309">
              <w:rPr>
                <w:sz w:val="18"/>
                <w:szCs w:val="18"/>
              </w:rPr>
              <w:t>To begin to join simple layers of sound, e.g. a background rhythm and a solo melody.</w:t>
            </w:r>
          </w:p>
          <w:p w:rsidR="002F0ED5" w:rsidRPr="00713309" w:rsidRDefault="002F0ED5" w:rsidP="002F0ED5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713309">
              <w:rPr>
                <w:sz w:val="18"/>
                <w:szCs w:val="18"/>
              </w:rPr>
              <w:t>To explore and comment on the ways sounds can be used expressively.</w:t>
            </w:r>
          </w:p>
          <w:p w:rsidR="002F0ED5" w:rsidRPr="00713309" w:rsidRDefault="002F0ED5" w:rsidP="002F0ED5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713309">
              <w:rPr>
                <w:sz w:val="18"/>
                <w:szCs w:val="18"/>
              </w:rPr>
              <w:t>To begin to recognise simple notations to represent music, including pitch and volume.</w:t>
            </w:r>
          </w:p>
          <w:p w:rsidR="002F0ED5" w:rsidRPr="00713309" w:rsidRDefault="002F0ED5" w:rsidP="002F0ED5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13309">
              <w:rPr>
                <w:sz w:val="18"/>
                <w:szCs w:val="18"/>
              </w:rPr>
              <w:t>To comment on the effectiveness of own work, identifying and making improvements.</w:t>
            </w:r>
          </w:p>
          <w:p w:rsidR="000B6326" w:rsidRPr="00713309" w:rsidRDefault="000B6326" w:rsidP="000B63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2F0ED5" w:rsidRPr="00713309" w:rsidRDefault="002F0ED5" w:rsidP="000B63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B6326" w:rsidRPr="00713309" w:rsidRDefault="000B6326" w:rsidP="000B632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B6326" w:rsidTr="000B6326">
        <w:tc>
          <w:tcPr>
            <w:tcW w:w="4649" w:type="dxa"/>
            <w:shd w:val="clear" w:color="auto" w:fill="B2A1C7" w:themeFill="accent4" w:themeFillTint="99"/>
          </w:tcPr>
          <w:p w:rsidR="000B6326" w:rsidRPr="00E823A2" w:rsidRDefault="000B6326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lastRenderedPageBreak/>
              <w:t>Physical Education:</w:t>
            </w:r>
          </w:p>
          <w:p w:rsidR="008038E0" w:rsidRPr="00E658CE" w:rsidRDefault="008038E0" w:rsidP="008038E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823A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Focus</w:t>
            </w:r>
            <w:r w:rsidRPr="00E823A2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="00E658C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C7169F" w:rsidRPr="00E658CE">
              <w:rPr>
                <w:rFonts w:ascii="Calibri" w:hAnsi="Calibri" w:cs="Calibri"/>
                <w:b/>
                <w:sz w:val="18"/>
                <w:szCs w:val="18"/>
              </w:rPr>
              <w:t>Basketball</w:t>
            </w:r>
            <w:r w:rsidRPr="00E658C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658CE">
              <w:rPr>
                <w:rFonts w:ascii="Calibri" w:hAnsi="Calibri" w:cs="Calibri"/>
                <w:b/>
                <w:sz w:val="18"/>
                <w:szCs w:val="18"/>
              </w:rPr>
              <w:t>(Term 3)</w:t>
            </w:r>
          </w:p>
          <w:p w:rsidR="008038E0" w:rsidRPr="00E658CE" w:rsidRDefault="00C7169F" w:rsidP="008038E0">
            <w:pPr>
              <w:rPr>
                <w:b/>
                <w:sz w:val="18"/>
                <w:szCs w:val="18"/>
              </w:rPr>
            </w:pPr>
            <w:r w:rsidRPr="00E658CE">
              <w:rPr>
                <w:b/>
                <w:sz w:val="18"/>
                <w:szCs w:val="18"/>
              </w:rPr>
              <w:t>Tennis</w:t>
            </w:r>
            <w:r w:rsidR="008038E0" w:rsidRPr="00E658CE">
              <w:rPr>
                <w:b/>
                <w:sz w:val="18"/>
                <w:szCs w:val="18"/>
              </w:rPr>
              <w:t xml:space="preserve"> and </w:t>
            </w:r>
            <w:r w:rsidRPr="00E658CE">
              <w:rPr>
                <w:b/>
                <w:sz w:val="18"/>
                <w:szCs w:val="18"/>
              </w:rPr>
              <w:t>Weather</w:t>
            </w:r>
            <w:r w:rsidR="00E658CE">
              <w:rPr>
                <w:b/>
                <w:sz w:val="18"/>
                <w:szCs w:val="18"/>
              </w:rPr>
              <w:t xml:space="preserve"> (Term 4)</w:t>
            </w:r>
          </w:p>
          <w:p w:rsidR="008038E0" w:rsidRDefault="008038E0" w:rsidP="008038E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658CE" w:rsidRPr="00E823A2" w:rsidRDefault="00E658CE" w:rsidP="008038E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038E0" w:rsidRPr="00E823A2" w:rsidRDefault="00E823A2" w:rsidP="008038E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823A2">
              <w:rPr>
                <w:rFonts w:ascii="Calibri" w:hAnsi="Calibri" w:cs="Calibri"/>
                <w:b/>
                <w:sz w:val="18"/>
                <w:szCs w:val="18"/>
              </w:rPr>
              <w:t>Basketball</w:t>
            </w:r>
          </w:p>
          <w:p w:rsidR="00E823A2" w:rsidRPr="00E823A2" w:rsidRDefault="008038E0" w:rsidP="008038E0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823A2">
              <w:rPr>
                <w:rFonts w:ascii="Calibri" w:hAnsi="Calibri" w:cs="Calibri"/>
                <w:sz w:val="18"/>
                <w:szCs w:val="18"/>
                <w:u w:val="single"/>
              </w:rPr>
              <w:t>Key Skills:</w:t>
            </w:r>
          </w:p>
          <w:p w:rsidR="000F38B1" w:rsidRPr="000F38B1" w:rsidRDefault="000F38B1" w:rsidP="000F38B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F38B1">
              <w:rPr>
                <w:sz w:val="18"/>
                <w:szCs w:val="18"/>
              </w:rPr>
              <w:t>Introduce dribbling; keeping control</w:t>
            </w:r>
          </w:p>
          <w:p w:rsidR="000F38B1" w:rsidRPr="000F38B1" w:rsidRDefault="000F38B1" w:rsidP="000F38B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F38B1">
              <w:rPr>
                <w:sz w:val="18"/>
                <w:szCs w:val="18"/>
              </w:rPr>
              <w:t>Introduce passing and receiving</w:t>
            </w:r>
          </w:p>
          <w:p w:rsidR="000F38B1" w:rsidRPr="000F38B1" w:rsidRDefault="000F38B1" w:rsidP="000F38B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F38B1">
              <w:rPr>
                <w:sz w:val="18"/>
                <w:szCs w:val="18"/>
              </w:rPr>
              <w:t>Combine dribbling and passing to create space</w:t>
            </w:r>
          </w:p>
          <w:p w:rsidR="000F38B1" w:rsidRPr="000F38B1" w:rsidRDefault="000F38B1" w:rsidP="000F38B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F38B1">
              <w:rPr>
                <w:sz w:val="18"/>
                <w:szCs w:val="18"/>
              </w:rPr>
              <w:t>Develop passing, receiving and dribbling</w:t>
            </w:r>
          </w:p>
          <w:p w:rsidR="008038E0" w:rsidRPr="000F38B1" w:rsidRDefault="000F38B1" w:rsidP="000F38B1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0F38B1">
              <w:rPr>
                <w:sz w:val="18"/>
                <w:szCs w:val="18"/>
              </w:rPr>
              <w:t>Introduce shooting</w:t>
            </w:r>
          </w:p>
          <w:p w:rsidR="000F38B1" w:rsidRPr="00E823A2" w:rsidRDefault="000F38B1" w:rsidP="000F38B1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038E0" w:rsidRPr="00E823A2" w:rsidRDefault="00E823A2" w:rsidP="008038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Tennis</w:t>
            </w:r>
          </w:p>
          <w:p w:rsidR="008038E0" w:rsidRPr="00E823A2" w:rsidRDefault="008038E0" w:rsidP="008038E0">
            <w:pPr>
              <w:rPr>
                <w:sz w:val="18"/>
                <w:szCs w:val="18"/>
                <w:u w:val="single"/>
              </w:rPr>
            </w:pPr>
            <w:r w:rsidRPr="00E823A2">
              <w:rPr>
                <w:sz w:val="18"/>
                <w:szCs w:val="18"/>
                <w:u w:val="single"/>
              </w:rPr>
              <w:t xml:space="preserve">Key Skills: </w:t>
            </w:r>
          </w:p>
          <w:p w:rsidR="000F38B1" w:rsidRPr="000F38B1" w:rsidRDefault="000F38B1" w:rsidP="000F38B1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0F38B1">
              <w:rPr>
                <w:sz w:val="18"/>
                <w:szCs w:val="18"/>
              </w:rPr>
              <w:t>Introduction tennis, outwitting an opponent</w:t>
            </w:r>
          </w:p>
          <w:p w:rsidR="000F38B1" w:rsidRPr="000F38B1" w:rsidRDefault="000F38B1" w:rsidP="000F38B1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0F38B1">
              <w:rPr>
                <w:sz w:val="18"/>
                <w:szCs w:val="18"/>
              </w:rPr>
              <w:t>Creating space to win a point</w:t>
            </w:r>
          </w:p>
          <w:p w:rsidR="000F38B1" w:rsidRPr="000F38B1" w:rsidRDefault="000F38B1" w:rsidP="000F38B1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0F38B1">
              <w:rPr>
                <w:sz w:val="18"/>
                <w:szCs w:val="18"/>
              </w:rPr>
              <w:lastRenderedPageBreak/>
              <w:t xml:space="preserve">Consolidate how to win a game </w:t>
            </w:r>
          </w:p>
          <w:p w:rsidR="000F38B1" w:rsidRPr="000F38B1" w:rsidRDefault="000F38B1" w:rsidP="000F38B1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0F38B1">
              <w:rPr>
                <w:sz w:val="18"/>
                <w:szCs w:val="18"/>
              </w:rPr>
              <w:t>introduce rackets</w:t>
            </w:r>
          </w:p>
          <w:p w:rsidR="000F38B1" w:rsidRPr="000F38B1" w:rsidRDefault="000F38B1" w:rsidP="000F38B1">
            <w:pPr>
              <w:numPr>
                <w:ilvl w:val="0"/>
                <w:numId w:val="25"/>
              </w:numPr>
              <w:rPr>
                <w:b/>
                <w:sz w:val="18"/>
                <w:szCs w:val="18"/>
              </w:rPr>
            </w:pPr>
            <w:r w:rsidRPr="000F38B1">
              <w:rPr>
                <w:sz w:val="18"/>
                <w:szCs w:val="18"/>
              </w:rPr>
              <w:t>Introduce the forehand</w:t>
            </w:r>
          </w:p>
          <w:p w:rsidR="000F38B1" w:rsidRPr="000F38B1" w:rsidRDefault="000F38B1" w:rsidP="000F38B1">
            <w:pPr>
              <w:ind w:left="360"/>
              <w:rPr>
                <w:b/>
                <w:sz w:val="18"/>
                <w:szCs w:val="18"/>
              </w:rPr>
            </w:pPr>
          </w:p>
          <w:p w:rsidR="000F38B1" w:rsidRPr="000F38B1" w:rsidRDefault="000F38B1" w:rsidP="000F38B1">
            <w:pPr>
              <w:ind w:left="360"/>
              <w:rPr>
                <w:b/>
                <w:sz w:val="18"/>
                <w:szCs w:val="18"/>
              </w:rPr>
            </w:pPr>
          </w:p>
          <w:p w:rsidR="008038E0" w:rsidRPr="00E823A2" w:rsidRDefault="00E823A2" w:rsidP="000F38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Weather</w:t>
            </w:r>
          </w:p>
          <w:p w:rsidR="000F38B1" w:rsidRDefault="008038E0" w:rsidP="000F38B1">
            <w:r w:rsidRPr="00E823A2">
              <w:rPr>
                <w:sz w:val="18"/>
                <w:szCs w:val="18"/>
                <w:u w:val="single"/>
              </w:rPr>
              <w:t>Key Skills</w:t>
            </w:r>
            <w:r w:rsidRPr="00E823A2">
              <w:rPr>
                <w:b/>
                <w:sz w:val="18"/>
                <w:szCs w:val="18"/>
              </w:rPr>
              <w:t>:</w:t>
            </w:r>
            <w:r w:rsidR="000F38B1">
              <w:t xml:space="preserve"> </w:t>
            </w:r>
          </w:p>
          <w:p w:rsidR="000F38B1" w:rsidRPr="000F38B1" w:rsidRDefault="000F38B1" w:rsidP="000F38B1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0F38B1">
              <w:rPr>
                <w:sz w:val="18"/>
                <w:szCs w:val="18"/>
              </w:rPr>
              <w:t>Responding to stimuli, extreme weather</w:t>
            </w:r>
          </w:p>
          <w:p w:rsidR="000F38B1" w:rsidRPr="000F38B1" w:rsidRDefault="000F38B1" w:rsidP="000F38B1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0F38B1">
              <w:rPr>
                <w:sz w:val="18"/>
                <w:szCs w:val="18"/>
              </w:rPr>
              <w:t>Developing thematic dance into a motif</w:t>
            </w:r>
          </w:p>
          <w:p w:rsidR="000F38B1" w:rsidRPr="000F38B1" w:rsidRDefault="000F38B1" w:rsidP="000F38B1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0F38B1">
              <w:rPr>
                <w:sz w:val="18"/>
                <w:szCs w:val="18"/>
              </w:rPr>
              <w:t>Extending dance to create sequences with a partner</w:t>
            </w:r>
          </w:p>
          <w:p w:rsidR="000B6326" w:rsidRPr="000F38B1" w:rsidRDefault="000F38B1" w:rsidP="000F38B1">
            <w:pPr>
              <w:pStyle w:val="ListParagraph"/>
              <w:numPr>
                <w:ilvl w:val="0"/>
                <w:numId w:val="35"/>
              </w:numPr>
              <w:rPr>
                <w:b/>
                <w:sz w:val="18"/>
                <w:szCs w:val="18"/>
              </w:rPr>
            </w:pPr>
            <w:r w:rsidRPr="000F38B1">
              <w:rPr>
                <w:sz w:val="18"/>
                <w:szCs w:val="18"/>
              </w:rPr>
              <w:t>Developing sequences with a partner</w:t>
            </w:r>
          </w:p>
        </w:tc>
        <w:tc>
          <w:tcPr>
            <w:tcW w:w="4652" w:type="dxa"/>
            <w:shd w:val="clear" w:color="auto" w:fill="92D050"/>
          </w:tcPr>
          <w:p w:rsidR="000B6326" w:rsidRPr="002B5B3E" w:rsidRDefault="002B5B3E" w:rsidP="00F72C68">
            <w:pPr>
              <w:rPr>
                <w:b/>
                <w:sz w:val="20"/>
                <w:szCs w:val="20"/>
              </w:rPr>
            </w:pPr>
            <w:r w:rsidRPr="002B5B3E">
              <w:rPr>
                <w:b/>
                <w:sz w:val="20"/>
                <w:szCs w:val="20"/>
              </w:rPr>
              <w:lastRenderedPageBreak/>
              <w:t>PSHE:</w:t>
            </w:r>
          </w:p>
          <w:p w:rsidR="002B5B3E" w:rsidRPr="002B5B3E" w:rsidRDefault="002B5B3E" w:rsidP="00F72C68">
            <w:pPr>
              <w:rPr>
                <w:b/>
                <w:sz w:val="20"/>
                <w:szCs w:val="20"/>
              </w:rPr>
            </w:pPr>
            <w:r w:rsidRPr="002B5B3E">
              <w:rPr>
                <w:b/>
                <w:sz w:val="20"/>
                <w:szCs w:val="20"/>
              </w:rPr>
              <w:t xml:space="preserve">RSHE 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To know the term self-esteem and know why it is important to have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high self esteem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 xml:space="preserve">To know </w:t>
            </w:r>
            <w:proofErr w:type="gramStart"/>
            <w:r w:rsidRPr="002B5B3E">
              <w:rPr>
                <w:sz w:val="18"/>
                <w:szCs w:val="20"/>
              </w:rPr>
              <w:t>and  recognise</w:t>
            </w:r>
            <w:proofErr w:type="gramEnd"/>
            <w:r w:rsidRPr="002B5B3E">
              <w:rPr>
                <w:sz w:val="18"/>
                <w:szCs w:val="20"/>
              </w:rPr>
              <w:t xml:space="preserve"> some of my strengths</w:t>
            </w:r>
          </w:p>
          <w:p w:rsidR="002B5B3E" w:rsidRDefault="002B5B3E" w:rsidP="002B5B3E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To know how to set an aspirational personal goal for myself</w:t>
            </w:r>
          </w:p>
          <w:p w:rsidR="002B5B3E" w:rsidRPr="002B5B3E" w:rsidRDefault="002B5B3E" w:rsidP="002B5B3E">
            <w:pPr>
              <w:pStyle w:val="ListParagraph"/>
              <w:rPr>
                <w:sz w:val="16"/>
                <w:szCs w:val="20"/>
              </w:rPr>
            </w:pP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how my body might change as I grow and develop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I can celebrate everybody’s physical uniqueness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2B5B3E">
              <w:rPr>
                <w:sz w:val="18"/>
                <w:szCs w:val="20"/>
              </w:rPr>
              <w:t>Know how to keep my body clean and hygienic</w:t>
            </w:r>
          </w:p>
          <w:p w:rsidR="002B5B3E" w:rsidRDefault="002B5B3E" w:rsidP="002B5B3E">
            <w:pPr>
              <w:rPr>
                <w:sz w:val="20"/>
                <w:szCs w:val="20"/>
              </w:rPr>
            </w:pP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what a relationship is and the different types of relationships that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lastRenderedPageBreak/>
              <w:t>people enjoy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I can identify the different types of relationships that I am in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I have considered ways people show that they care for each other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B5B3E">
              <w:rPr>
                <w:sz w:val="18"/>
                <w:szCs w:val="20"/>
              </w:rPr>
              <w:t>within a relationship</w:t>
            </w:r>
          </w:p>
          <w:p w:rsidR="002B5B3E" w:rsidRDefault="002B5B3E" w:rsidP="002B5B3E">
            <w:pPr>
              <w:rPr>
                <w:sz w:val="20"/>
                <w:szCs w:val="20"/>
              </w:rPr>
            </w:pP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that there are ways in which some people believe that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a boy should behave, and a girl should behave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and recognise that girls and boys have lots of similarities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that I can follow my aspirations, irrespective of the gender that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2B5B3E">
              <w:rPr>
                <w:sz w:val="18"/>
                <w:szCs w:val="20"/>
              </w:rPr>
              <w:t>I was born</w:t>
            </w:r>
          </w:p>
          <w:p w:rsidR="002B5B3E" w:rsidRDefault="002B5B3E" w:rsidP="002B5B3E">
            <w:pPr>
              <w:rPr>
                <w:sz w:val="20"/>
                <w:szCs w:val="20"/>
              </w:rPr>
            </w:pP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that it is my right to decide who can touch my body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I have thought about the reasons why some people may need to touch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my body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how to respond if someone touches my body without my permission</w:t>
            </w:r>
          </w:p>
          <w:p w:rsidR="002B5B3E" w:rsidRDefault="002B5B3E" w:rsidP="002B5B3E">
            <w:pPr>
              <w:rPr>
                <w:sz w:val="20"/>
                <w:szCs w:val="20"/>
              </w:rPr>
            </w:pP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that I can identify a secret and a surprise, understanding the difference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that it is OK to keep a surprise and that it is important to share a secret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I have considered ways of sharing a secret appropriately</w:t>
            </w:r>
          </w:p>
          <w:p w:rsidR="002B5B3E" w:rsidRPr="002B5B3E" w:rsidRDefault="002B5B3E" w:rsidP="002B5B3E">
            <w:pPr>
              <w:rPr>
                <w:b/>
                <w:sz w:val="20"/>
                <w:szCs w:val="20"/>
              </w:rPr>
            </w:pPr>
            <w:r w:rsidRPr="002B5B3E">
              <w:rPr>
                <w:b/>
                <w:sz w:val="20"/>
                <w:szCs w:val="20"/>
              </w:rPr>
              <w:t>Dreams &amp; Goals: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 xml:space="preserve">Know that they are responsible for their own learning 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what an obstacle is and how they can hinder achievement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 xml:space="preserve">Know how to take steps to overcome obstacles </w:t>
            </w:r>
          </w:p>
          <w:p w:rsidR="002B5B3E" w:rsidRPr="002B5B3E" w:rsidRDefault="002B5B3E" w:rsidP="002B5B3E">
            <w:pPr>
              <w:rPr>
                <w:sz w:val="18"/>
                <w:szCs w:val="20"/>
              </w:rPr>
            </w:pP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>Know what dreams and ambitions are important to them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 xml:space="preserve">Know about specific people who have overcome difficult challenges to achieve success 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 xml:space="preserve">Know how they can best overcome learning challenges 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20"/>
              </w:rPr>
            </w:pPr>
            <w:r w:rsidRPr="002B5B3E">
              <w:rPr>
                <w:sz w:val="18"/>
                <w:szCs w:val="20"/>
              </w:rPr>
              <w:t xml:space="preserve">Know what their own strengths are as a learner </w:t>
            </w:r>
          </w:p>
          <w:p w:rsidR="002B5B3E" w:rsidRPr="002B5B3E" w:rsidRDefault="002B5B3E" w:rsidP="002B5B3E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2B5B3E">
              <w:rPr>
                <w:sz w:val="18"/>
                <w:szCs w:val="20"/>
              </w:rPr>
              <w:t>Know how to evaluate their own learning progress and identify how it can be better next time</w:t>
            </w:r>
          </w:p>
        </w:tc>
        <w:tc>
          <w:tcPr>
            <w:tcW w:w="4647" w:type="dxa"/>
          </w:tcPr>
          <w:p w:rsidR="000B6326" w:rsidRPr="00D43479" w:rsidRDefault="000B6326" w:rsidP="000B6326">
            <w:pPr>
              <w:rPr>
                <w:b/>
                <w:sz w:val="18"/>
                <w:szCs w:val="18"/>
              </w:rPr>
            </w:pPr>
            <w:r w:rsidRPr="00A0717B">
              <w:rPr>
                <w:b/>
                <w:sz w:val="18"/>
                <w:szCs w:val="18"/>
                <w:u w:val="single"/>
              </w:rPr>
              <w:lastRenderedPageBreak/>
              <w:t>Stunning start:</w:t>
            </w:r>
            <w:r w:rsidRPr="00A0717B">
              <w:rPr>
                <w:b/>
                <w:sz w:val="18"/>
                <w:szCs w:val="18"/>
              </w:rPr>
              <w:t xml:space="preserve"> </w:t>
            </w:r>
            <w:r w:rsidR="00D43479" w:rsidRPr="00D43479">
              <w:rPr>
                <w:b/>
                <w:sz w:val="18"/>
                <w:szCs w:val="18"/>
              </w:rPr>
              <w:t>STEM day! Introducing inventions.</w:t>
            </w:r>
          </w:p>
          <w:p w:rsidR="003F6CE2" w:rsidRPr="00A0717B" w:rsidRDefault="003F6CE2" w:rsidP="000B6326">
            <w:pPr>
              <w:rPr>
                <w:b/>
                <w:sz w:val="18"/>
                <w:szCs w:val="18"/>
              </w:rPr>
            </w:pPr>
          </w:p>
          <w:p w:rsidR="003F6CE2" w:rsidRPr="00A0717B" w:rsidRDefault="003F6CE2" w:rsidP="000B6326">
            <w:pPr>
              <w:rPr>
                <w:b/>
                <w:sz w:val="18"/>
                <w:szCs w:val="18"/>
              </w:rPr>
            </w:pPr>
          </w:p>
          <w:p w:rsidR="000B6326" w:rsidRPr="00713309" w:rsidRDefault="000B6326" w:rsidP="000B6326">
            <w:pPr>
              <w:rPr>
                <w:b/>
                <w:sz w:val="18"/>
                <w:szCs w:val="18"/>
              </w:rPr>
            </w:pPr>
            <w:r w:rsidRPr="00A0717B">
              <w:rPr>
                <w:b/>
                <w:sz w:val="18"/>
                <w:szCs w:val="18"/>
                <w:u w:val="single"/>
              </w:rPr>
              <w:t>Marvellous middle:</w:t>
            </w:r>
            <w:r w:rsidRPr="00A0717B">
              <w:rPr>
                <w:b/>
                <w:sz w:val="18"/>
                <w:szCs w:val="18"/>
              </w:rPr>
              <w:t xml:space="preserve"> </w:t>
            </w:r>
            <w:r w:rsidRPr="00D43479">
              <w:rPr>
                <w:b/>
                <w:sz w:val="18"/>
                <w:szCs w:val="18"/>
              </w:rPr>
              <w:t xml:space="preserve">Sublime </w:t>
            </w:r>
            <w:r w:rsidRPr="00713309">
              <w:rPr>
                <w:b/>
                <w:sz w:val="18"/>
                <w:szCs w:val="18"/>
              </w:rPr>
              <w:t>science workshop</w:t>
            </w:r>
            <w:r w:rsidR="00D43479" w:rsidRPr="00713309">
              <w:rPr>
                <w:b/>
                <w:sz w:val="18"/>
                <w:szCs w:val="18"/>
              </w:rPr>
              <w:t xml:space="preserve"> – External visitor</w:t>
            </w:r>
          </w:p>
          <w:p w:rsidR="003F6CE2" w:rsidRPr="00A0717B" w:rsidRDefault="003F6CE2" w:rsidP="000B6326">
            <w:pPr>
              <w:rPr>
                <w:sz w:val="18"/>
                <w:szCs w:val="18"/>
              </w:rPr>
            </w:pPr>
          </w:p>
          <w:p w:rsidR="000B6326" w:rsidRPr="00A0717B" w:rsidRDefault="000B6326" w:rsidP="000B6326">
            <w:pPr>
              <w:rPr>
                <w:sz w:val="18"/>
                <w:szCs w:val="18"/>
              </w:rPr>
            </w:pPr>
            <w:r w:rsidRPr="00A0717B">
              <w:rPr>
                <w:b/>
                <w:sz w:val="18"/>
                <w:szCs w:val="18"/>
                <w:u w:val="single"/>
              </w:rPr>
              <w:t>Fabulous finish:</w:t>
            </w:r>
            <w:r w:rsidRPr="00A0717B">
              <w:rPr>
                <w:b/>
                <w:sz w:val="18"/>
                <w:szCs w:val="18"/>
              </w:rPr>
              <w:t xml:space="preserve"> </w:t>
            </w:r>
            <w:r w:rsidR="003F6CE2" w:rsidRPr="00A0717B">
              <w:rPr>
                <w:sz w:val="18"/>
                <w:szCs w:val="18"/>
              </w:rPr>
              <w:t>Dragons D</w:t>
            </w:r>
            <w:r w:rsidRPr="00A0717B">
              <w:rPr>
                <w:sz w:val="18"/>
                <w:szCs w:val="18"/>
              </w:rPr>
              <w:t>en</w:t>
            </w:r>
            <w:r w:rsidR="00D43479">
              <w:rPr>
                <w:sz w:val="18"/>
                <w:szCs w:val="18"/>
              </w:rPr>
              <w:t xml:space="preserve"> – pitching inventions to Class Teachers.</w:t>
            </w:r>
          </w:p>
          <w:p w:rsidR="003F6CE2" w:rsidRPr="00B05902" w:rsidRDefault="003F6CE2" w:rsidP="000B6326">
            <w:pPr>
              <w:rPr>
                <w:sz w:val="20"/>
                <w:szCs w:val="20"/>
              </w:rPr>
            </w:pPr>
          </w:p>
        </w:tc>
      </w:tr>
    </w:tbl>
    <w:p w:rsidR="00B05902" w:rsidRDefault="00B05902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sectPr w:rsidR="0069434E" w:rsidSect="00B05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4E" w:rsidRDefault="0069434E" w:rsidP="0069434E">
      <w:pPr>
        <w:spacing w:after="0" w:line="240" w:lineRule="auto"/>
      </w:pPr>
      <w:r>
        <w:separator/>
      </w:r>
    </w:p>
  </w:endnote>
  <w:end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4E" w:rsidRDefault="0069434E" w:rsidP="0069434E">
      <w:pPr>
        <w:spacing w:after="0" w:line="240" w:lineRule="auto"/>
      </w:pPr>
      <w:r>
        <w:separator/>
      </w:r>
    </w:p>
  </w:footnote>
  <w:foot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0B7"/>
    <w:multiLevelType w:val="hybridMultilevel"/>
    <w:tmpl w:val="943A23F6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38E"/>
    <w:multiLevelType w:val="hybridMultilevel"/>
    <w:tmpl w:val="E386232A"/>
    <w:lvl w:ilvl="0" w:tplc="D8B63E12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35BF"/>
    <w:multiLevelType w:val="hybridMultilevel"/>
    <w:tmpl w:val="1E34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62BF"/>
    <w:multiLevelType w:val="hybridMultilevel"/>
    <w:tmpl w:val="E5A81D8A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464B"/>
    <w:multiLevelType w:val="hybridMultilevel"/>
    <w:tmpl w:val="DE0AC2DA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51005"/>
    <w:multiLevelType w:val="hybridMultilevel"/>
    <w:tmpl w:val="9DF67BB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3A68"/>
    <w:multiLevelType w:val="hybridMultilevel"/>
    <w:tmpl w:val="4C52745A"/>
    <w:lvl w:ilvl="0" w:tplc="A3EE8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3CB7"/>
    <w:multiLevelType w:val="hybridMultilevel"/>
    <w:tmpl w:val="D7882AE0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E1F08"/>
    <w:multiLevelType w:val="hybridMultilevel"/>
    <w:tmpl w:val="2920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D5B90"/>
    <w:multiLevelType w:val="hybridMultilevel"/>
    <w:tmpl w:val="B608CB6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C2A"/>
    <w:multiLevelType w:val="hybridMultilevel"/>
    <w:tmpl w:val="726E7878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F6AD0"/>
    <w:multiLevelType w:val="hybridMultilevel"/>
    <w:tmpl w:val="D6B6A7DA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C7C3C"/>
    <w:multiLevelType w:val="hybridMultilevel"/>
    <w:tmpl w:val="C2BC4324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E116D"/>
    <w:multiLevelType w:val="hybridMultilevel"/>
    <w:tmpl w:val="63A04FE2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B691A"/>
    <w:multiLevelType w:val="hybridMultilevel"/>
    <w:tmpl w:val="B0067E3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00B69"/>
    <w:multiLevelType w:val="hybridMultilevel"/>
    <w:tmpl w:val="FC584CA6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C68BF"/>
    <w:multiLevelType w:val="hybridMultilevel"/>
    <w:tmpl w:val="7832A90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83E3C"/>
    <w:multiLevelType w:val="hybridMultilevel"/>
    <w:tmpl w:val="A6B4C036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31682"/>
    <w:multiLevelType w:val="hybridMultilevel"/>
    <w:tmpl w:val="5B94CCD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C35B9"/>
    <w:multiLevelType w:val="hybridMultilevel"/>
    <w:tmpl w:val="4F5610A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FA2044"/>
    <w:multiLevelType w:val="hybridMultilevel"/>
    <w:tmpl w:val="28F6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14715"/>
    <w:multiLevelType w:val="hybridMultilevel"/>
    <w:tmpl w:val="6780F514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EC41C0"/>
    <w:multiLevelType w:val="hybridMultilevel"/>
    <w:tmpl w:val="6FAA2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431F61"/>
    <w:multiLevelType w:val="hybridMultilevel"/>
    <w:tmpl w:val="1B1090D8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B7C46"/>
    <w:multiLevelType w:val="hybridMultilevel"/>
    <w:tmpl w:val="9D869402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A60F1"/>
    <w:multiLevelType w:val="hybridMultilevel"/>
    <w:tmpl w:val="77F8D82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63CEC"/>
    <w:multiLevelType w:val="hybridMultilevel"/>
    <w:tmpl w:val="BAF27D0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660"/>
    <w:multiLevelType w:val="hybridMultilevel"/>
    <w:tmpl w:val="793A2C7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1736E"/>
    <w:multiLevelType w:val="hybridMultilevel"/>
    <w:tmpl w:val="41E8D5FE"/>
    <w:lvl w:ilvl="0" w:tplc="200AA42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1A3025F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C5263F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7E23F9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1B02F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78A15A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C8C117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A62AD8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63215B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9" w15:restartNumberingAfterBreak="0">
    <w:nsid w:val="591138F2"/>
    <w:multiLevelType w:val="hybridMultilevel"/>
    <w:tmpl w:val="D81C2F5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D6D51"/>
    <w:multiLevelType w:val="hybridMultilevel"/>
    <w:tmpl w:val="0BC6FC4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43931"/>
    <w:multiLevelType w:val="hybridMultilevel"/>
    <w:tmpl w:val="B350AC2C"/>
    <w:lvl w:ilvl="0" w:tplc="D8B63E12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81801"/>
    <w:multiLevelType w:val="hybridMultilevel"/>
    <w:tmpl w:val="3446BE8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14671"/>
    <w:multiLevelType w:val="hybridMultilevel"/>
    <w:tmpl w:val="2AF2F97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353E4"/>
    <w:multiLevelType w:val="hybridMultilevel"/>
    <w:tmpl w:val="1758C84C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F753C"/>
    <w:multiLevelType w:val="hybridMultilevel"/>
    <w:tmpl w:val="B8AAFDF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E216D"/>
    <w:multiLevelType w:val="hybridMultilevel"/>
    <w:tmpl w:val="AA16B63C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7075B"/>
    <w:multiLevelType w:val="hybridMultilevel"/>
    <w:tmpl w:val="CCB6E50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76707"/>
    <w:multiLevelType w:val="hybridMultilevel"/>
    <w:tmpl w:val="A78898CA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65209"/>
    <w:multiLevelType w:val="hybridMultilevel"/>
    <w:tmpl w:val="C1DCC57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03472"/>
    <w:multiLevelType w:val="hybridMultilevel"/>
    <w:tmpl w:val="88A49F5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B4040"/>
    <w:multiLevelType w:val="hybridMultilevel"/>
    <w:tmpl w:val="0F4C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10E33"/>
    <w:multiLevelType w:val="hybridMultilevel"/>
    <w:tmpl w:val="FC0AA582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D7DA4"/>
    <w:multiLevelType w:val="hybridMultilevel"/>
    <w:tmpl w:val="B97A36D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36"/>
  </w:num>
  <w:num w:numId="4">
    <w:abstractNumId w:val="42"/>
  </w:num>
  <w:num w:numId="5">
    <w:abstractNumId w:val="23"/>
  </w:num>
  <w:num w:numId="6">
    <w:abstractNumId w:val="6"/>
  </w:num>
  <w:num w:numId="7">
    <w:abstractNumId w:val="22"/>
  </w:num>
  <w:num w:numId="8">
    <w:abstractNumId w:val="39"/>
  </w:num>
  <w:num w:numId="9">
    <w:abstractNumId w:val="17"/>
  </w:num>
  <w:num w:numId="10">
    <w:abstractNumId w:val="40"/>
  </w:num>
  <w:num w:numId="11">
    <w:abstractNumId w:val="3"/>
  </w:num>
  <w:num w:numId="12">
    <w:abstractNumId w:val="32"/>
  </w:num>
  <w:num w:numId="13">
    <w:abstractNumId w:val="12"/>
  </w:num>
  <w:num w:numId="14">
    <w:abstractNumId w:val="35"/>
  </w:num>
  <w:num w:numId="15">
    <w:abstractNumId w:val="29"/>
  </w:num>
  <w:num w:numId="16">
    <w:abstractNumId w:val="9"/>
  </w:num>
  <w:num w:numId="17">
    <w:abstractNumId w:val="14"/>
  </w:num>
  <w:num w:numId="18">
    <w:abstractNumId w:val="0"/>
  </w:num>
  <w:num w:numId="19">
    <w:abstractNumId w:val="38"/>
  </w:num>
  <w:num w:numId="20">
    <w:abstractNumId w:val="27"/>
  </w:num>
  <w:num w:numId="21">
    <w:abstractNumId w:val="25"/>
  </w:num>
  <w:num w:numId="22">
    <w:abstractNumId w:val="30"/>
  </w:num>
  <w:num w:numId="23">
    <w:abstractNumId w:val="37"/>
  </w:num>
  <w:num w:numId="24">
    <w:abstractNumId w:val="21"/>
  </w:num>
  <w:num w:numId="25">
    <w:abstractNumId w:val="16"/>
  </w:num>
  <w:num w:numId="26">
    <w:abstractNumId w:val="2"/>
  </w:num>
  <w:num w:numId="27">
    <w:abstractNumId w:val="15"/>
  </w:num>
  <w:num w:numId="28">
    <w:abstractNumId w:val="8"/>
  </w:num>
  <w:num w:numId="29">
    <w:abstractNumId w:val="18"/>
  </w:num>
  <w:num w:numId="30">
    <w:abstractNumId w:val="26"/>
  </w:num>
  <w:num w:numId="31">
    <w:abstractNumId w:val="5"/>
  </w:num>
  <w:num w:numId="32">
    <w:abstractNumId w:val="28"/>
  </w:num>
  <w:num w:numId="33">
    <w:abstractNumId w:val="13"/>
  </w:num>
  <w:num w:numId="34">
    <w:abstractNumId w:val="33"/>
  </w:num>
  <w:num w:numId="35">
    <w:abstractNumId w:val="43"/>
  </w:num>
  <w:num w:numId="36">
    <w:abstractNumId w:val="4"/>
  </w:num>
  <w:num w:numId="37">
    <w:abstractNumId w:val="19"/>
  </w:num>
  <w:num w:numId="38">
    <w:abstractNumId w:val="11"/>
  </w:num>
  <w:num w:numId="39">
    <w:abstractNumId w:val="10"/>
  </w:num>
  <w:num w:numId="40">
    <w:abstractNumId w:val="34"/>
  </w:num>
  <w:num w:numId="41">
    <w:abstractNumId w:val="24"/>
  </w:num>
  <w:num w:numId="42">
    <w:abstractNumId w:val="7"/>
  </w:num>
  <w:num w:numId="43">
    <w:abstractNumId w:val="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119DC"/>
    <w:rsid w:val="00014FF9"/>
    <w:rsid w:val="00033958"/>
    <w:rsid w:val="00033EEF"/>
    <w:rsid w:val="0003587B"/>
    <w:rsid w:val="00072891"/>
    <w:rsid w:val="000B6326"/>
    <w:rsid w:val="000D0CC7"/>
    <w:rsid w:val="000F38B1"/>
    <w:rsid w:val="000F76F4"/>
    <w:rsid w:val="00103EC1"/>
    <w:rsid w:val="00142F97"/>
    <w:rsid w:val="0017488F"/>
    <w:rsid w:val="00180DDE"/>
    <w:rsid w:val="001B24E9"/>
    <w:rsid w:val="001C3862"/>
    <w:rsid w:val="001C66E6"/>
    <w:rsid w:val="00213162"/>
    <w:rsid w:val="00290958"/>
    <w:rsid w:val="002B5B3E"/>
    <w:rsid w:val="002E2803"/>
    <w:rsid w:val="002F0ED5"/>
    <w:rsid w:val="00333010"/>
    <w:rsid w:val="00375935"/>
    <w:rsid w:val="00385272"/>
    <w:rsid w:val="003872D2"/>
    <w:rsid w:val="003D1382"/>
    <w:rsid w:val="003F6CE2"/>
    <w:rsid w:val="00412CA8"/>
    <w:rsid w:val="00451A15"/>
    <w:rsid w:val="0046660F"/>
    <w:rsid w:val="004725E4"/>
    <w:rsid w:val="004B4E23"/>
    <w:rsid w:val="0054609D"/>
    <w:rsid w:val="005A3DE2"/>
    <w:rsid w:val="005C300C"/>
    <w:rsid w:val="005C7CBB"/>
    <w:rsid w:val="005E7526"/>
    <w:rsid w:val="005F5DC0"/>
    <w:rsid w:val="006132D4"/>
    <w:rsid w:val="00620058"/>
    <w:rsid w:val="00656395"/>
    <w:rsid w:val="0069434E"/>
    <w:rsid w:val="006C27A0"/>
    <w:rsid w:val="006D652B"/>
    <w:rsid w:val="006E3FD1"/>
    <w:rsid w:val="007118DC"/>
    <w:rsid w:val="00712A97"/>
    <w:rsid w:val="00713309"/>
    <w:rsid w:val="00715D7F"/>
    <w:rsid w:val="00751E3B"/>
    <w:rsid w:val="00760928"/>
    <w:rsid w:val="007C18FA"/>
    <w:rsid w:val="007D1D2D"/>
    <w:rsid w:val="008038E0"/>
    <w:rsid w:val="00852FF9"/>
    <w:rsid w:val="00866905"/>
    <w:rsid w:val="0087396A"/>
    <w:rsid w:val="008D23CC"/>
    <w:rsid w:val="008D477A"/>
    <w:rsid w:val="009104DE"/>
    <w:rsid w:val="0091413C"/>
    <w:rsid w:val="00945ED8"/>
    <w:rsid w:val="00947CE8"/>
    <w:rsid w:val="00972E45"/>
    <w:rsid w:val="00990068"/>
    <w:rsid w:val="009B628D"/>
    <w:rsid w:val="009E65DB"/>
    <w:rsid w:val="00A0717B"/>
    <w:rsid w:val="00A5699A"/>
    <w:rsid w:val="00A83F05"/>
    <w:rsid w:val="00AB0BE0"/>
    <w:rsid w:val="00AF1C88"/>
    <w:rsid w:val="00B05902"/>
    <w:rsid w:val="00B10C3E"/>
    <w:rsid w:val="00B43E4A"/>
    <w:rsid w:val="00B4553A"/>
    <w:rsid w:val="00B63294"/>
    <w:rsid w:val="00B8179A"/>
    <w:rsid w:val="00C34B54"/>
    <w:rsid w:val="00C7169F"/>
    <w:rsid w:val="00CB240F"/>
    <w:rsid w:val="00CC513A"/>
    <w:rsid w:val="00CD13AA"/>
    <w:rsid w:val="00CF133B"/>
    <w:rsid w:val="00D03A2D"/>
    <w:rsid w:val="00D43479"/>
    <w:rsid w:val="00D50868"/>
    <w:rsid w:val="00D85A8A"/>
    <w:rsid w:val="00DA7751"/>
    <w:rsid w:val="00DB481B"/>
    <w:rsid w:val="00DF161B"/>
    <w:rsid w:val="00E17CB5"/>
    <w:rsid w:val="00E21FB1"/>
    <w:rsid w:val="00E26904"/>
    <w:rsid w:val="00E43972"/>
    <w:rsid w:val="00E57C65"/>
    <w:rsid w:val="00E658CE"/>
    <w:rsid w:val="00E806C6"/>
    <w:rsid w:val="00E823A2"/>
    <w:rsid w:val="00EF290B"/>
    <w:rsid w:val="00F72C68"/>
    <w:rsid w:val="00F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722DA47"/>
  <w15:docId w15:val="{4353DF04-3EFA-4B15-8F0E-10CB9466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F97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styleId="NoSpacing">
    <w:name w:val="No Spacing"/>
    <w:uiPriority w:val="1"/>
    <w:qFormat/>
    <w:rsid w:val="00103E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477A"/>
    <w:pPr>
      <w:ind w:left="720"/>
      <w:contextualSpacing/>
    </w:pPr>
  </w:style>
  <w:style w:type="character" w:customStyle="1" w:styleId="normaltextrun">
    <w:name w:val="normaltextrun"/>
    <w:basedOn w:val="DefaultParagraphFont"/>
    <w:rsid w:val="00F72C68"/>
  </w:style>
  <w:style w:type="character" w:customStyle="1" w:styleId="eop">
    <w:name w:val="eop"/>
    <w:basedOn w:val="DefaultParagraphFont"/>
    <w:rsid w:val="00F7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O'Donaghue</dc:creator>
  <cp:lastModifiedBy>Mary McGovern</cp:lastModifiedBy>
  <cp:revision>11</cp:revision>
  <cp:lastPrinted>2016-08-22T09:30:00Z</cp:lastPrinted>
  <dcterms:created xsi:type="dcterms:W3CDTF">2021-09-19T11:08:00Z</dcterms:created>
  <dcterms:modified xsi:type="dcterms:W3CDTF">2021-10-15T15:48:00Z</dcterms:modified>
</cp:coreProperties>
</file>