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997BC" w14:textId="77777777" w:rsidR="0087396A" w:rsidRDefault="00B05902">
      <w:bookmarkStart w:id="0" w:name="_GoBack"/>
      <w:bookmarkEnd w:id="0"/>
      <w:r>
        <w:t xml:space="preserve">Year    </w:t>
      </w:r>
      <w:r w:rsidR="008C1B7D">
        <w:t>4</w:t>
      </w:r>
      <w:r>
        <w:t xml:space="preserve">       Term</w:t>
      </w:r>
      <w:r w:rsidR="002A700D">
        <w:t xml:space="preserve"> 5&amp;6</w:t>
      </w:r>
    </w:p>
    <w:tbl>
      <w:tblPr>
        <w:tblStyle w:val="TableGrid"/>
        <w:tblW w:w="0" w:type="auto"/>
        <w:tblLook w:val="04A0" w:firstRow="1" w:lastRow="0" w:firstColumn="1" w:lastColumn="0" w:noHBand="0" w:noVBand="1"/>
      </w:tblPr>
      <w:tblGrid>
        <w:gridCol w:w="4634"/>
        <w:gridCol w:w="4669"/>
        <w:gridCol w:w="4645"/>
      </w:tblGrid>
      <w:tr w:rsidR="00B05902" w14:paraId="57991FE1" w14:textId="77777777" w:rsidTr="38A533B7">
        <w:tc>
          <w:tcPr>
            <w:tcW w:w="14174" w:type="dxa"/>
            <w:gridSpan w:val="3"/>
          </w:tcPr>
          <w:p w14:paraId="32AF3C7D" w14:textId="77777777" w:rsidR="00B05902" w:rsidRDefault="00B05902" w:rsidP="002A700D">
            <w:r>
              <w:t>Topic Title</w:t>
            </w:r>
            <w:r w:rsidR="004D5845">
              <w:t xml:space="preserve">: </w:t>
            </w:r>
            <w:r w:rsidR="002A700D">
              <w:t>Into Africa!</w:t>
            </w:r>
          </w:p>
        </w:tc>
      </w:tr>
      <w:tr w:rsidR="00B05902" w:rsidRPr="008C1B7D" w14:paraId="0D886323" w14:textId="77777777" w:rsidTr="38A533B7">
        <w:tc>
          <w:tcPr>
            <w:tcW w:w="4724" w:type="dxa"/>
            <w:tcBorders>
              <w:bottom w:val="single" w:sz="4" w:space="0" w:color="auto"/>
            </w:tcBorders>
            <w:shd w:val="clear" w:color="auto" w:fill="8DB3E2" w:themeFill="text2" w:themeFillTint="66"/>
          </w:tcPr>
          <w:p w14:paraId="3E63FE78" w14:textId="77777777" w:rsidR="00B05902" w:rsidRDefault="00B05902">
            <w:r w:rsidRPr="008C1B7D">
              <w:t>Science</w:t>
            </w:r>
          </w:p>
          <w:p w14:paraId="672A6659" w14:textId="77777777" w:rsidR="00BB5AB7" w:rsidRDefault="00BB5AB7"/>
          <w:p w14:paraId="0D60FC1E" w14:textId="251C5E12" w:rsidR="004D5845" w:rsidRDefault="004D5845" w:rsidP="38A533B7">
            <w:r>
              <w:t xml:space="preserve">Working </w:t>
            </w:r>
            <w:r w:rsidR="021A526C">
              <w:t>Scientifically: Asking</w:t>
            </w:r>
            <w:r>
              <w:t xml:space="preserve"> relevant questions and using different types of scientific enquiries to answer them setting up simple practical enquiries, comparative and fair tests </w:t>
            </w:r>
          </w:p>
          <w:p w14:paraId="72D6AED3" w14:textId="77777777" w:rsidR="004D5845" w:rsidRDefault="004D5845" w:rsidP="004D5845">
            <w:r>
              <w:t xml:space="preserve">-making systematic and careful observations and, where appropriate, taking accurate measurements using standard units, using a range of equipment, including thermometers and data loggers </w:t>
            </w:r>
          </w:p>
          <w:p w14:paraId="3052F2D6" w14:textId="77777777" w:rsidR="004D5845" w:rsidRDefault="004D5845" w:rsidP="004D5845">
            <w:r>
              <w:t xml:space="preserve">-gathering, recording, classifying and presenting data in a variety of ways to help in answering questions </w:t>
            </w:r>
          </w:p>
          <w:p w14:paraId="0D4BBF6B" w14:textId="77777777" w:rsidR="004D5845" w:rsidRDefault="004D5845" w:rsidP="004D5845">
            <w:r>
              <w:t xml:space="preserve">-recording findings using simple scientific language, drawings, labelled diagrams, keys, bar charts, and tables </w:t>
            </w:r>
          </w:p>
          <w:p w14:paraId="798E7C08" w14:textId="77777777" w:rsidR="004D5845" w:rsidRDefault="004D5845" w:rsidP="004D5845">
            <w:r>
              <w:t>-reporting on findings from enquiries, including oral and written explanations, displays or presentations of results and conclusions</w:t>
            </w:r>
          </w:p>
          <w:p w14:paraId="64FD1138" w14:textId="77777777" w:rsidR="004D5845" w:rsidRDefault="004D5845" w:rsidP="004D5845">
            <w:r>
              <w:t xml:space="preserve"> -using results to draw simple conclusions, make predictions for new values, suggest improvements and raise further questions </w:t>
            </w:r>
          </w:p>
          <w:p w14:paraId="791BB000" w14:textId="77777777" w:rsidR="008C1B7D" w:rsidRDefault="004D5845" w:rsidP="004D5845">
            <w:r>
              <w:t>-identifying differences, similarities or changes related to simple scientific ideas and processes using straightforward scientific evidence to answer questions or to support their findings.</w:t>
            </w:r>
          </w:p>
          <w:p w14:paraId="5DAB6C7B" w14:textId="77777777" w:rsidR="00BB5AB7" w:rsidRDefault="00BB5AB7" w:rsidP="004D5845"/>
          <w:p w14:paraId="022FCCC9" w14:textId="77777777" w:rsidR="002A700D" w:rsidRPr="002A700D" w:rsidRDefault="00BB5AB7" w:rsidP="004D5845">
            <w:pPr>
              <w:rPr>
                <w:b/>
              </w:rPr>
            </w:pPr>
            <w:r>
              <w:rPr>
                <w:b/>
              </w:rPr>
              <w:t xml:space="preserve">Term 5 - </w:t>
            </w:r>
            <w:r w:rsidR="002A700D" w:rsidRPr="002A700D">
              <w:rPr>
                <w:b/>
              </w:rPr>
              <w:t xml:space="preserve">Living things and their habitats. </w:t>
            </w:r>
          </w:p>
          <w:p w14:paraId="100AD28A" w14:textId="77777777" w:rsidR="00BB5AB7" w:rsidRDefault="002A700D" w:rsidP="004D5845">
            <w:r>
              <w:t>-recognize that living things can b</w:t>
            </w:r>
            <w:r w:rsidR="00BB5AB7">
              <w:t xml:space="preserve">e grouped in a variety of ways </w:t>
            </w:r>
          </w:p>
          <w:p w14:paraId="11FF4E55" w14:textId="77777777" w:rsidR="00BB5AB7" w:rsidRDefault="00BB5AB7" w:rsidP="004D5845">
            <w:r>
              <w:t xml:space="preserve">- </w:t>
            </w:r>
            <w:r w:rsidR="002A700D">
              <w:t xml:space="preserve">explore and use classification keys to help group, identify and name a variety of living things in their local and wider environment. </w:t>
            </w:r>
          </w:p>
          <w:p w14:paraId="00DD59F4" w14:textId="77777777" w:rsidR="002A700D" w:rsidRDefault="00BB5AB7" w:rsidP="004D5845">
            <w:r>
              <w:t xml:space="preserve">- </w:t>
            </w:r>
            <w:r w:rsidR="002A700D">
              <w:t>recognise that environments can change and that this can sometime pose dangers to living things</w:t>
            </w:r>
          </w:p>
          <w:p w14:paraId="02EB378F" w14:textId="77777777" w:rsidR="004D5845" w:rsidRDefault="004D5845" w:rsidP="004D5845">
            <w:pPr>
              <w:rPr>
                <w:b/>
              </w:rPr>
            </w:pPr>
          </w:p>
          <w:p w14:paraId="332E51BB" w14:textId="77777777" w:rsidR="002A700D" w:rsidRPr="002A700D" w:rsidRDefault="00BB5AB7" w:rsidP="004D5845">
            <w:pPr>
              <w:rPr>
                <w:b/>
              </w:rPr>
            </w:pPr>
            <w:r>
              <w:rPr>
                <w:b/>
              </w:rPr>
              <w:t xml:space="preserve">Term 6 - </w:t>
            </w:r>
            <w:r w:rsidR="002A700D" w:rsidRPr="002A700D">
              <w:rPr>
                <w:b/>
              </w:rPr>
              <w:t>Animals including humans.</w:t>
            </w:r>
          </w:p>
          <w:p w14:paraId="523D61AE" w14:textId="77777777" w:rsidR="002A700D" w:rsidRDefault="002A700D" w:rsidP="004D5845">
            <w:r>
              <w:t xml:space="preserve"> -describe the simple functions of the basic parts of the digestive system in humans</w:t>
            </w:r>
          </w:p>
          <w:p w14:paraId="3C1344E1" w14:textId="77777777" w:rsidR="004D5845" w:rsidRPr="008C1B7D" w:rsidRDefault="002A700D" w:rsidP="004D5845">
            <w:r>
              <w:t>-construct and interpret a variety of food chains, identifying producers, predators and prey</w:t>
            </w:r>
          </w:p>
        </w:tc>
        <w:tc>
          <w:tcPr>
            <w:tcW w:w="4725" w:type="dxa"/>
            <w:tcBorders>
              <w:bottom w:val="single" w:sz="4" w:space="0" w:color="auto"/>
            </w:tcBorders>
            <w:shd w:val="clear" w:color="auto" w:fill="C2D69B" w:themeFill="accent3" w:themeFillTint="99"/>
          </w:tcPr>
          <w:p w14:paraId="68FD15C1" w14:textId="77777777" w:rsidR="00B05902" w:rsidRDefault="00B05902">
            <w:r w:rsidRPr="008C1B7D">
              <w:lastRenderedPageBreak/>
              <w:t>Geography</w:t>
            </w:r>
          </w:p>
          <w:p w14:paraId="6A05A809" w14:textId="77777777" w:rsidR="004F7D8B" w:rsidRDefault="004F7D8B"/>
          <w:p w14:paraId="1346622C" w14:textId="42637B4A" w:rsidR="004F7D8B" w:rsidRDefault="00BB5AB7" w:rsidP="38A533B7">
            <w:r>
              <w:t xml:space="preserve">Key Enquiry Question: </w:t>
            </w:r>
            <w:r w:rsidR="004F7D8B">
              <w:t>What is urbanisation and how does it affect wildlife?</w:t>
            </w:r>
          </w:p>
          <w:p w14:paraId="41C8F396" w14:textId="77777777" w:rsidR="00BB5AB7" w:rsidRDefault="00BB5AB7"/>
          <w:p w14:paraId="0D0B940D" w14:textId="3EFA29B2" w:rsidR="00BB5AB7" w:rsidRDefault="00BB5AB7">
            <w:r>
              <w:t xml:space="preserve">Context: </w:t>
            </w:r>
            <w:r w:rsidR="6DBF3D57">
              <w:t xml:space="preserve">To explore the continent of Africa and the key geographical features. </w:t>
            </w:r>
            <w:r w:rsidR="1198F964">
              <w:t xml:space="preserve">Discovering how humans are having an impact on animals and wildlife in Africa due to urbanisation. </w:t>
            </w:r>
          </w:p>
          <w:p w14:paraId="628F1015" w14:textId="24BD8D53" w:rsidR="38A533B7" w:rsidRDefault="38A533B7" w:rsidP="38A533B7"/>
          <w:p w14:paraId="5103727D" w14:textId="77777777" w:rsidR="00BB5AB7" w:rsidRDefault="00BB5AB7">
            <w:pPr>
              <w:rPr>
                <w:sz w:val="24"/>
                <w:szCs w:val="24"/>
              </w:rPr>
            </w:pPr>
            <w:r w:rsidRPr="38A533B7">
              <w:rPr>
                <w:sz w:val="24"/>
                <w:szCs w:val="24"/>
              </w:rPr>
              <w:t>Key Skills:</w:t>
            </w:r>
          </w:p>
          <w:p w14:paraId="7DB17273" w14:textId="412C254A" w:rsidR="0713398F" w:rsidRDefault="0713398F" w:rsidP="38A533B7">
            <w:pPr>
              <w:pStyle w:val="ListParagraph"/>
              <w:numPr>
                <w:ilvl w:val="0"/>
                <w:numId w:val="2"/>
              </w:numPr>
              <w:rPr>
                <w:sz w:val="24"/>
                <w:szCs w:val="24"/>
              </w:rPr>
            </w:pPr>
            <w:r w:rsidRPr="38A533B7">
              <w:rPr>
                <w:sz w:val="24"/>
                <w:szCs w:val="24"/>
              </w:rPr>
              <w:t xml:space="preserve">Using google maps, globes and atlases </w:t>
            </w:r>
            <w:r w:rsidR="585976B0" w:rsidRPr="38A533B7">
              <w:rPr>
                <w:sz w:val="24"/>
                <w:szCs w:val="24"/>
              </w:rPr>
              <w:t>to</w:t>
            </w:r>
            <w:r w:rsidRPr="38A533B7">
              <w:rPr>
                <w:sz w:val="24"/>
                <w:szCs w:val="24"/>
              </w:rPr>
              <w:t xml:space="preserve"> locat</w:t>
            </w:r>
            <w:r w:rsidR="624BEEA1" w:rsidRPr="38A533B7">
              <w:rPr>
                <w:sz w:val="24"/>
                <w:szCs w:val="24"/>
              </w:rPr>
              <w:t>e</w:t>
            </w:r>
            <w:r w:rsidRPr="38A533B7">
              <w:rPr>
                <w:sz w:val="24"/>
                <w:szCs w:val="24"/>
              </w:rPr>
              <w:t xml:space="preserve"> countries in Africa and looking at </w:t>
            </w:r>
            <w:r w:rsidR="437EEAE7" w:rsidRPr="38A533B7">
              <w:rPr>
                <w:sz w:val="24"/>
                <w:szCs w:val="24"/>
              </w:rPr>
              <w:t>some key geographical features such as deserts, mountains</w:t>
            </w:r>
            <w:r w:rsidR="5C86D93B" w:rsidRPr="38A533B7">
              <w:rPr>
                <w:sz w:val="24"/>
                <w:szCs w:val="24"/>
              </w:rPr>
              <w:t xml:space="preserve">, rainforests </w:t>
            </w:r>
            <w:r w:rsidR="437EEAE7" w:rsidRPr="38A533B7">
              <w:rPr>
                <w:sz w:val="24"/>
                <w:szCs w:val="24"/>
              </w:rPr>
              <w:t>and rivers</w:t>
            </w:r>
          </w:p>
          <w:p w14:paraId="5374AA52" w14:textId="085FA2F1" w:rsidR="002A700D" w:rsidRPr="00BB5AB7" w:rsidRDefault="00D35EE1" w:rsidP="00BB5AB7">
            <w:pPr>
              <w:pStyle w:val="ListParagraph"/>
              <w:numPr>
                <w:ilvl w:val="0"/>
                <w:numId w:val="13"/>
              </w:numPr>
              <w:spacing w:after="0" w:line="240" w:lineRule="auto"/>
              <w:rPr>
                <w:sz w:val="24"/>
                <w:szCs w:val="24"/>
              </w:rPr>
            </w:pPr>
            <w:r>
              <w:t>Comparing physical</w:t>
            </w:r>
            <w:r w:rsidR="00BB5AB7">
              <w:t xml:space="preserve"> and human</w:t>
            </w:r>
            <w:r>
              <w:t xml:space="preserve"> features of different geographical areas</w:t>
            </w:r>
            <w:r w:rsidR="00BB5AB7">
              <w:t xml:space="preserve"> in Africa to the features in Europe</w:t>
            </w:r>
            <w:r w:rsidR="2F1A5826">
              <w:t xml:space="preserve"> </w:t>
            </w:r>
          </w:p>
          <w:p w14:paraId="2BD7D435" w14:textId="0114D400" w:rsidR="00BB5AB7" w:rsidRPr="00BB5AB7" w:rsidRDefault="2F1A5826" w:rsidP="00BB5AB7">
            <w:pPr>
              <w:pStyle w:val="ListParagraph"/>
              <w:numPr>
                <w:ilvl w:val="0"/>
                <w:numId w:val="13"/>
              </w:numPr>
              <w:spacing w:after="0" w:line="240" w:lineRule="auto"/>
              <w:rPr>
                <w:sz w:val="24"/>
                <w:szCs w:val="24"/>
              </w:rPr>
            </w:pPr>
            <w:r w:rsidRPr="38A533B7">
              <w:rPr>
                <w:sz w:val="24"/>
                <w:szCs w:val="24"/>
              </w:rPr>
              <w:t>Using compass directions to describe the location of key features in comparison to one another</w:t>
            </w:r>
          </w:p>
          <w:p w14:paraId="0E27B00A" w14:textId="50E5FD8C" w:rsidR="00BB5AB7" w:rsidRPr="00BB5AB7" w:rsidRDefault="258F96BD" w:rsidP="00BB5AB7">
            <w:pPr>
              <w:pStyle w:val="ListParagraph"/>
              <w:numPr>
                <w:ilvl w:val="0"/>
                <w:numId w:val="13"/>
              </w:numPr>
              <w:spacing w:after="0" w:line="240" w:lineRule="auto"/>
              <w:rPr>
                <w:sz w:val="24"/>
                <w:szCs w:val="24"/>
              </w:rPr>
            </w:pPr>
            <w:r w:rsidRPr="38A533B7">
              <w:rPr>
                <w:sz w:val="24"/>
                <w:szCs w:val="24"/>
              </w:rPr>
              <w:t>Making comparisons between</w:t>
            </w:r>
            <w:r w:rsidR="52749D7D" w:rsidRPr="38A533B7">
              <w:rPr>
                <w:sz w:val="24"/>
                <w:szCs w:val="24"/>
              </w:rPr>
              <w:t xml:space="preserve"> African and European countries focusing on</w:t>
            </w:r>
            <w:r w:rsidRPr="38A533B7">
              <w:rPr>
                <w:sz w:val="24"/>
                <w:szCs w:val="24"/>
              </w:rPr>
              <w:t xml:space="preserve"> </w:t>
            </w:r>
            <w:r w:rsidR="73222AE4" w:rsidRPr="38A533B7">
              <w:rPr>
                <w:sz w:val="24"/>
                <w:szCs w:val="24"/>
              </w:rPr>
              <w:t>country sizes, population and climat</w:t>
            </w:r>
            <w:r w:rsidR="65242E87" w:rsidRPr="38A533B7">
              <w:rPr>
                <w:sz w:val="24"/>
                <w:szCs w:val="24"/>
              </w:rPr>
              <w:t>e.</w:t>
            </w:r>
          </w:p>
        </w:tc>
        <w:tc>
          <w:tcPr>
            <w:tcW w:w="4725" w:type="dxa"/>
            <w:tcBorders>
              <w:bottom w:val="single" w:sz="4" w:space="0" w:color="auto"/>
            </w:tcBorders>
            <w:shd w:val="clear" w:color="auto" w:fill="9999FF"/>
          </w:tcPr>
          <w:p w14:paraId="6FFD8311" w14:textId="77777777" w:rsidR="008C1B7D" w:rsidRPr="00BB5AB7" w:rsidRDefault="00B05902">
            <w:pPr>
              <w:rPr>
                <w:rFonts w:cstheme="minorHAnsi"/>
              </w:rPr>
            </w:pPr>
            <w:r w:rsidRPr="00BB5AB7">
              <w:rPr>
                <w:rFonts w:cstheme="minorHAnsi"/>
              </w:rPr>
              <w:t>History</w:t>
            </w:r>
            <w:r w:rsidR="000256E3" w:rsidRPr="00BB5AB7">
              <w:rPr>
                <w:rFonts w:cstheme="minorHAnsi"/>
              </w:rPr>
              <w:br/>
            </w:r>
          </w:p>
          <w:p w14:paraId="0A3F79F9" w14:textId="07B327A5" w:rsidR="00EA75AF" w:rsidRPr="00BB5AB7" w:rsidRDefault="00BB5AB7" w:rsidP="38A533B7">
            <w:r w:rsidRPr="38A533B7">
              <w:t xml:space="preserve">Key Enquiry Question: </w:t>
            </w:r>
            <w:r w:rsidR="00EA75AF" w:rsidRPr="38A533B7">
              <w:t xml:space="preserve">What is the legacy of </w:t>
            </w:r>
            <w:r w:rsidR="004F7D8B" w:rsidRPr="38A533B7">
              <w:t>The Kingdom of Benin?</w:t>
            </w:r>
          </w:p>
          <w:p w14:paraId="44EAFD9C" w14:textId="77777777" w:rsidR="004F7D8B" w:rsidRPr="00BB5AB7" w:rsidRDefault="004F7D8B">
            <w:pPr>
              <w:rPr>
                <w:rFonts w:cstheme="minorHAnsi"/>
              </w:rPr>
            </w:pPr>
          </w:p>
          <w:p w14:paraId="7DEE8462" w14:textId="77777777" w:rsidR="00362160" w:rsidRPr="00BB5AB7" w:rsidRDefault="00BB5AB7" w:rsidP="00362160">
            <w:pPr>
              <w:rPr>
                <w:rFonts w:cstheme="minorHAnsi"/>
              </w:rPr>
            </w:pPr>
            <w:r w:rsidRPr="00BB5AB7">
              <w:rPr>
                <w:rFonts w:cstheme="minorHAnsi"/>
              </w:rPr>
              <w:t xml:space="preserve">Context: </w:t>
            </w:r>
            <w:r w:rsidR="004F7D8B" w:rsidRPr="00BB5AB7">
              <w:rPr>
                <w:rFonts w:cstheme="minorHAnsi"/>
              </w:rPr>
              <w:t xml:space="preserve">To explore the </w:t>
            </w:r>
            <w:r w:rsidR="002A700D" w:rsidRPr="00BB5AB7">
              <w:rPr>
                <w:rFonts w:cstheme="minorHAnsi"/>
              </w:rPr>
              <w:t xml:space="preserve">ancient Civilisation of Benin </w:t>
            </w:r>
            <w:r w:rsidR="00362160" w:rsidRPr="00BB5AB7">
              <w:rPr>
                <w:rFonts w:cstheme="minorHAnsi"/>
              </w:rPr>
              <w:t xml:space="preserve">Using a range of </w:t>
            </w:r>
            <w:r w:rsidR="004F7D8B" w:rsidRPr="00BB5AB7">
              <w:rPr>
                <w:rFonts w:cstheme="minorHAnsi"/>
              </w:rPr>
              <w:t>primary historical sources and interpretations to</w:t>
            </w:r>
            <w:r w:rsidR="00362160" w:rsidRPr="00BB5AB7">
              <w:rPr>
                <w:rFonts w:cstheme="minorHAnsi"/>
              </w:rPr>
              <w:t xml:space="preserve"> research a time in history</w:t>
            </w:r>
          </w:p>
          <w:p w14:paraId="4B94D5A5" w14:textId="77777777" w:rsidR="00174459" w:rsidRDefault="00174459" w:rsidP="00174459">
            <w:pPr>
              <w:rPr>
                <w:rFonts w:cstheme="minorHAnsi"/>
              </w:rPr>
            </w:pPr>
          </w:p>
          <w:p w14:paraId="12E0765C" w14:textId="77777777" w:rsidR="00BB5AB7" w:rsidRPr="00BB5AB7" w:rsidRDefault="00BB5AB7" w:rsidP="00174459">
            <w:pPr>
              <w:rPr>
                <w:rFonts w:cstheme="minorHAnsi"/>
              </w:rPr>
            </w:pPr>
            <w:r>
              <w:rPr>
                <w:rFonts w:cstheme="minorHAnsi"/>
              </w:rPr>
              <w:t>Key Skills:</w:t>
            </w:r>
          </w:p>
          <w:p w14:paraId="275DF7DF" w14:textId="77777777" w:rsidR="00987BEB" w:rsidRPr="00BB5AB7" w:rsidRDefault="00987BEB" w:rsidP="00BB5AB7">
            <w:pPr>
              <w:pStyle w:val="ListParagraph"/>
              <w:numPr>
                <w:ilvl w:val="0"/>
                <w:numId w:val="12"/>
              </w:numPr>
              <w:spacing w:after="0" w:line="240" w:lineRule="auto"/>
              <w:rPr>
                <w:rFonts w:cstheme="minorHAnsi"/>
              </w:rPr>
            </w:pPr>
            <w:r w:rsidRPr="00BB5AB7">
              <w:rPr>
                <w:rFonts w:cstheme="minorHAnsi"/>
              </w:rPr>
              <w:t>Asking and answering questions, using evidence, about the way people lived in the past.</w:t>
            </w:r>
          </w:p>
          <w:p w14:paraId="4B03218C" w14:textId="77777777" w:rsidR="00987BEB" w:rsidRPr="00BB5AB7" w:rsidRDefault="00987BEB" w:rsidP="00BB5AB7">
            <w:pPr>
              <w:pStyle w:val="ListParagraph"/>
              <w:numPr>
                <w:ilvl w:val="0"/>
                <w:numId w:val="12"/>
              </w:numPr>
              <w:spacing w:after="0" w:line="240" w:lineRule="auto"/>
              <w:rPr>
                <w:rFonts w:cstheme="minorHAnsi"/>
              </w:rPr>
            </w:pPr>
            <w:r w:rsidRPr="00BB5AB7">
              <w:rPr>
                <w:rFonts w:cstheme="minorHAnsi"/>
              </w:rPr>
              <w:t>Selecting and combining information from sources to produce a structured answer.</w:t>
            </w:r>
          </w:p>
          <w:p w14:paraId="707F28D9" w14:textId="77777777" w:rsidR="00987BEB" w:rsidRPr="00BB5AB7" w:rsidRDefault="00987BEB" w:rsidP="00BB5AB7">
            <w:pPr>
              <w:pStyle w:val="ListParagraph"/>
              <w:numPr>
                <w:ilvl w:val="0"/>
                <w:numId w:val="12"/>
              </w:numPr>
              <w:spacing w:after="0" w:line="240" w:lineRule="auto"/>
              <w:rPr>
                <w:rFonts w:cstheme="minorHAnsi"/>
              </w:rPr>
            </w:pPr>
            <w:r w:rsidRPr="00BB5AB7">
              <w:rPr>
                <w:rFonts w:cstheme="minorHAnsi"/>
              </w:rPr>
              <w:t>Understanding that the past can be represented or interpreted in different ways.</w:t>
            </w:r>
          </w:p>
          <w:p w14:paraId="16E7EADD" w14:textId="77777777" w:rsidR="00BB5AB7" w:rsidRDefault="00987BEB" w:rsidP="00BB5AB7">
            <w:pPr>
              <w:pStyle w:val="ListParagraph"/>
              <w:numPr>
                <w:ilvl w:val="0"/>
                <w:numId w:val="12"/>
              </w:numPr>
              <w:spacing w:after="0" w:line="240" w:lineRule="auto"/>
              <w:rPr>
                <w:rFonts w:cstheme="minorHAnsi"/>
              </w:rPr>
            </w:pPr>
            <w:r w:rsidRPr="00BB5AB7">
              <w:rPr>
                <w:rFonts w:cstheme="minorHAnsi"/>
              </w:rPr>
              <w:t>Understanding how events from the past have shaped life today.</w:t>
            </w:r>
          </w:p>
          <w:p w14:paraId="5C8461C5" w14:textId="77777777" w:rsidR="00BB5AB7" w:rsidRDefault="004F7D8B" w:rsidP="00BB5AB7">
            <w:pPr>
              <w:pStyle w:val="ListParagraph"/>
              <w:numPr>
                <w:ilvl w:val="0"/>
                <w:numId w:val="12"/>
              </w:numPr>
              <w:spacing w:after="0" w:line="240" w:lineRule="auto"/>
              <w:rPr>
                <w:rFonts w:cstheme="minorHAnsi"/>
              </w:rPr>
            </w:pPr>
            <w:r w:rsidRPr="00BB5AB7">
              <w:rPr>
                <w:rFonts w:cstheme="minorHAnsi"/>
              </w:rPr>
              <w:t>Place some historical periods in chronological framework</w:t>
            </w:r>
          </w:p>
          <w:p w14:paraId="53537F3A" w14:textId="77777777" w:rsidR="00BB5AB7" w:rsidRDefault="004F7D8B" w:rsidP="00BB5AB7">
            <w:pPr>
              <w:pStyle w:val="ListParagraph"/>
              <w:numPr>
                <w:ilvl w:val="0"/>
                <w:numId w:val="12"/>
              </w:numPr>
              <w:spacing w:after="0" w:line="240" w:lineRule="auto"/>
              <w:rPr>
                <w:rFonts w:cstheme="minorHAnsi"/>
              </w:rPr>
            </w:pPr>
            <w:r w:rsidRPr="00BB5AB7">
              <w:rPr>
                <w:rFonts w:cstheme="minorHAnsi"/>
              </w:rPr>
              <w:t xml:space="preserve">Use historical terms related to the period of study </w:t>
            </w:r>
            <w:r w:rsidR="006C2653" w:rsidRPr="00BB5AB7">
              <w:rPr>
                <w:rFonts w:cstheme="minorHAnsi"/>
              </w:rPr>
              <w:t>e.g. BC</w:t>
            </w:r>
            <w:r w:rsidR="00624D2A" w:rsidRPr="00BB5AB7">
              <w:rPr>
                <w:rFonts w:cstheme="minorHAnsi"/>
              </w:rPr>
              <w:t xml:space="preserve">, </w:t>
            </w:r>
            <w:r w:rsidR="006C2653" w:rsidRPr="00BB5AB7">
              <w:rPr>
                <w:rFonts w:cstheme="minorHAnsi"/>
              </w:rPr>
              <w:t>AD</w:t>
            </w:r>
            <w:r w:rsidR="00BB5AB7">
              <w:rPr>
                <w:rFonts w:cstheme="minorHAnsi"/>
              </w:rPr>
              <w:t>, CENTURY, last century</w:t>
            </w:r>
          </w:p>
          <w:p w14:paraId="7B87626A" w14:textId="77777777" w:rsidR="004F7D8B" w:rsidRPr="00BB5AB7" w:rsidRDefault="004F7D8B" w:rsidP="00BB5AB7">
            <w:pPr>
              <w:pStyle w:val="ListParagraph"/>
              <w:numPr>
                <w:ilvl w:val="0"/>
                <w:numId w:val="12"/>
              </w:numPr>
              <w:spacing w:after="0" w:line="240" w:lineRule="auto"/>
              <w:rPr>
                <w:rFonts w:cstheme="minorHAnsi"/>
              </w:rPr>
            </w:pPr>
            <w:r w:rsidRPr="00BB5AB7">
              <w:rPr>
                <w:rFonts w:cstheme="minorHAnsi"/>
              </w:rPr>
              <w:lastRenderedPageBreak/>
              <w:t>Order significant events and dates on a timeline</w:t>
            </w:r>
          </w:p>
          <w:p w14:paraId="3DEEC669" w14:textId="77777777" w:rsidR="004F7D8B" w:rsidRPr="00BB5AB7" w:rsidRDefault="004F7D8B" w:rsidP="00BB5AB7">
            <w:pPr>
              <w:rPr>
                <w:rFonts w:cstheme="minorHAnsi"/>
              </w:rPr>
            </w:pPr>
          </w:p>
        </w:tc>
      </w:tr>
      <w:tr w:rsidR="00B05902" w:rsidRPr="008C1B7D" w14:paraId="466C889D" w14:textId="77777777" w:rsidTr="38A533B7">
        <w:tc>
          <w:tcPr>
            <w:tcW w:w="4724" w:type="dxa"/>
            <w:tcBorders>
              <w:bottom w:val="single" w:sz="4" w:space="0" w:color="auto"/>
            </w:tcBorders>
            <w:shd w:val="clear" w:color="auto" w:fill="E5B8B7" w:themeFill="accent2" w:themeFillTint="66"/>
          </w:tcPr>
          <w:p w14:paraId="41953EA1" w14:textId="77777777" w:rsidR="00B05902" w:rsidRDefault="00B05902">
            <w:r>
              <w:lastRenderedPageBreak/>
              <w:t>Art and design</w:t>
            </w:r>
          </w:p>
          <w:p w14:paraId="701F1B2D" w14:textId="69CC2E78" w:rsidR="37CE35FE" w:rsidRDefault="37CE35FE" w:rsidP="38A533B7">
            <w:r>
              <w:t xml:space="preserve">Mosaics </w:t>
            </w:r>
          </w:p>
          <w:p w14:paraId="10FE212F" w14:textId="4AF0469D" w:rsidR="626DF8EA" w:rsidRDefault="626DF8EA" w:rsidP="38A533B7">
            <w:r>
              <w:t xml:space="preserve">Context: Looking at the bright colours and patterns in African textiles, children will explore </w:t>
            </w:r>
            <w:r w:rsidR="79FEBA50">
              <w:t>pattern making and collage to create their own mosaic African Landscape</w:t>
            </w:r>
          </w:p>
          <w:p w14:paraId="36A90C32" w14:textId="0179C8A6" w:rsidR="38A533B7" w:rsidRDefault="38A533B7" w:rsidP="38A533B7"/>
          <w:p w14:paraId="07549F5E" w14:textId="768BDB78" w:rsidR="79FEBA50" w:rsidRDefault="79FEBA50" w:rsidP="38A533B7">
            <w:r>
              <w:t xml:space="preserve">Key Skills: </w:t>
            </w:r>
          </w:p>
          <w:p w14:paraId="2BDE325A" w14:textId="262720F9" w:rsidR="79FEBA50" w:rsidRDefault="79FEBA50" w:rsidP="38A533B7">
            <w:pPr>
              <w:pStyle w:val="ListParagraph"/>
              <w:numPr>
                <w:ilvl w:val="0"/>
                <w:numId w:val="1"/>
              </w:numPr>
            </w:pPr>
            <w:r>
              <w:t>Observing repetition in patterns and recognising shapes, lines and colours used required to create a continuous design.</w:t>
            </w:r>
          </w:p>
          <w:p w14:paraId="7AEB64FF" w14:textId="3A444471" w:rsidR="44EC9A28" w:rsidRDefault="44EC9A28" w:rsidP="38A533B7">
            <w:pPr>
              <w:pStyle w:val="ListParagraph"/>
              <w:numPr>
                <w:ilvl w:val="0"/>
                <w:numId w:val="1"/>
              </w:numPr>
            </w:pPr>
            <w:r>
              <w:t xml:space="preserve">Using colour palettes to identify shades of similar colours </w:t>
            </w:r>
          </w:p>
          <w:p w14:paraId="433B3AC3" w14:textId="7348A231" w:rsidR="1213ADD9" w:rsidRDefault="1213ADD9" w:rsidP="38A533B7">
            <w:pPr>
              <w:pStyle w:val="ListParagraph"/>
              <w:numPr>
                <w:ilvl w:val="0"/>
                <w:numId w:val="1"/>
              </w:numPr>
            </w:pPr>
            <w:r>
              <w:lastRenderedPageBreak/>
              <w:t xml:space="preserve">Using dark to light shades of similar colours to create tonal effects in collage materials </w:t>
            </w:r>
          </w:p>
          <w:p w14:paraId="3940F8E2" w14:textId="1572E136" w:rsidR="1213ADD9" w:rsidRDefault="1213ADD9" w:rsidP="38A533B7">
            <w:pPr>
              <w:pStyle w:val="ListParagraph"/>
              <w:numPr>
                <w:ilvl w:val="0"/>
                <w:numId w:val="1"/>
              </w:numPr>
            </w:pPr>
            <w:r>
              <w:t xml:space="preserve">Developing use of collage materials, improving intricacy and detail to create a variety of outcomes. </w:t>
            </w:r>
          </w:p>
          <w:p w14:paraId="040FE8D3" w14:textId="77777777" w:rsidR="00FC6DB9" w:rsidRPr="007171E3" w:rsidRDefault="00FC6DB9" w:rsidP="007171E3">
            <w:pPr>
              <w:spacing w:after="2" w:line="278" w:lineRule="auto"/>
              <w:rPr>
                <w:rFonts w:ascii="Century Gothic" w:eastAsia="Century Gothic" w:hAnsi="Century Gothic" w:cs="Century Gothic"/>
                <w:b/>
                <w:color w:val="000000"/>
                <w:sz w:val="40"/>
                <w:lang w:eastAsia="en-GB"/>
              </w:rPr>
            </w:pPr>
            <w:r w:rsidRPr="007171E3">
              <w:rPr>
                <w:rFonts w:ascii="Century Gothic" w:eastAsia="Century Gothic" w:hAnsi="Century Gothic" w:cs="Century Gothic"/>
                <w:color w:val="FF9900"/>
                <w:lang w:eastAsia="en-GB"/>
              </w:rPr>
              <w:t xml:space="preserve">. </w:t>
            </w:r>
          </w:p>
          <w:p w14:paraId="3656B9AB" w14:textId="77777777" w:rsidR="004334B0" w:rsidRPr="004334B0" w:rsidRDefault="004334B0" w:rsidP="004334B0"/>
        </w:tc>
        <w:tc>
          <w:tcPr>
            <w:tcW w:w="4725" w:type="dxa"/>
            <w:tcBorders>
              <w:bottom w:val="single" w:sz="4" w:space="0" w:color="auto"/>
            </w:tcBorders>
            <w:shd w:val="clear" w:color="auto" w:fill="FFFF99"/>
          </w:tcPr>
          <w:p w14:paraId="56BFE5D9" w14:textId="77777777" w:rsidR="00BB5AB7" w:rsidRDefault="00B05902" w:rsidP="0088384D">
            <w:r w:rsidRPr="008C1B7D">
              <w:lastRenderedPageBreak/>
              <w:t>Design Technology</w:t>
            </w:r>
          </w:p>
          <w:p w14:paraId="415486C6" w14:textId="77777777" w:rsidR="0088384D" w:rsidRPr="0088384D" w:rsidRDefault="00500937" w:rsidP="0088384D">
            <w:r>
              <w:br/>
            </w:r>
            <w:r w:rsidR="0088384D" w:rsidRPr="0088384D">
              <w:t>Mechanisms</w:t>
            </w:r>
          </w:p>
          <w:p w14:paraId="574EA28B" w14:textId="77777777" w:rsidR="0088384D" w:rsidRPr="0088384D" w:rsidRDefault="0088384D" w:rsidP="0088384D">
            <w:r w:rsidRPr="0088384D">
              <w:t>- understand and use mechanical systems in their products [for example, gears, pulleys, cams, levers and linkages</w:t>
            </w:r>
          </w:p>
          <w:p w14:paraId="63806EF9" w14:textId="77777777" w:rsidR="0088384D" w:rsidRDefault="0088384D" w:rsidP="0088384D">
            <w:r w:rsidRPr="0088384D">
              <w:t xml:space="preserve">- use research and develop design criteria to inform the design of innovative, functional, appealing products that are fit for purpose, aimed at particular individuals or groups </w:t>
            </w:r>
            <w:r w:rsidRPr="0088384D">
              <w:br/>
              <w:t xml:space="preserve">- generate, develop, model and communicate their ideas through discussion, annotated sketches, cross-sectional and exploded diagrams, </w:t>
            </w:r>
            <w:r w:rsidRPr="0088384D">
              <w:lastRenderedPageBreak/>
              <w:t>prototypes, pattern pieces and computer-aided design</w:t>
            </w:r>
          </w:p>
          <w:p w14:paraId="7C3DC182" w14:textId="77777777" w:rsidR="00500937" w:rsidRPr="008C1B7D" w:rsidRDefault="0088384D" w:rsidP="0088384D">
            <w:r w:rsidRPr="0088384D">
              <w:t xml:space="preserve">-select from and use a wider range of tools and equipment to perform practical tasks [for example, cutting, shaping, joining and finishing], accurately </w:t>
            </w:r>
            <w:r w:rsidRPr="0088384D">
              <w:br/>
              <w:t>- select from and use a wider range of materials and components, including construction materials, textiles and ingredients, according to their functional properties and aesthetic qualities</w:t>
            </w:r>
          </w:p>
        </w:tc>
        <w:tc>
          <w:tcPr>
            <w:tcW w:w="4725" w:type="dxa"/>
            <w:tcBorders>
              <w:bottom w:val="single" w:sz="4" w:space="0" w:color="auto"/>
            </w:tcBorders>
            <w:shd w:val="clear" w:color="auto" w:fill="FF99FF"/>
          </w:tcPr>
          <w:p w14:paraId="477C4AFF" w14:textId="77777777" w:rsidR="00B05902" w:rsidRPr="008C1B7D" w:rsidRDefault="00B05902">
            <w:r w:rsidRPr="008C1B7D">
              <w:lastRenderedPageBreak/>
              <w:t>Computing</w:t>
            </w:r>
          </w:p>
          <w:p w14:paraId="7CB8C788" w14:textId="77777777" w:rsidR="00BB5266" w:rsidRDefault="0046043D" w:rsidP="00BB5266">
            <w:r>
              <w:br/>
            </w:r>
            <w:r w:rsidR="00BB5266">
              <w:t>Data Logging</w:t>
            </w:r>
          </w:p>
          <w:p w14:paraId="0C606690" w14:textId="77777777" w:rsidR="00BB5266" w:rsidRDefault="00BB5266" w:rsidP="00BB5266">
            <w:r>
              <w:t>To explain that data gathered over time can be used to answer questions</w:t>
            </w:r>
          </w:p>
          <w:p w14:paraId="21C88FA4" w14:textId="77777777" w:rsidR="00BB5266" w:rsidRDefault="00BB5266" w:rsidP="00BB5266">
            <w:r>
              <w:t>To use a digital device to collect data automatically</w:t>
            </w:r>
          </w:p>
          <w:p w14:paraId="2C708816" w14:textId="77777777" w:rsidR="00BB5266" w:rsidRDefault="00BB5266" w:rsidP="00BB5266">
            <w:r>
              <w:t>To explain that a data logger collects ‘data points’ from sensors over time</w:t>
            </w:r>
          </w:p>
          <w:p w14:paraId="3778340C" w14:textId="77777777" w:rsidR="00BB5266" w:rsidRDefault="00BB5266" w:rsidP="00BB5266">
            <w:r>
              <w:t>To use data collected over a long duration to find information</w:t>
            </w:r>
          </w:p>
          <w:p w14:paraId="19E62FC1" w14:textId="77777777" w:rsidR="00BB5266" w:rsidRDefault="00BB5266" w:rsidP="00BB5266">
            <w:r>
              <w:t>To identify the data needed to answer questions</w:t>
            </w:r>
          </w:p>
          <w:p w14:paraId="7148707F" w14:textId="77777777" w:rsidR="00BB5266" w:rsidRDefault="00BB5266" w:rsidP="00BB5266">
            <w:r>
              <w:t>To use collected data to answer questions</w:t>
            </w:r>
          </w:p>
          <w:p w14:paraId="7D59F682" w14:textId="77777777" w:rsidR="0046043D" w:rsidRPr="00BF5C45" w:rsidRDefault="0046043D" w:rsidP="0046043D">
            <w:pPr>
              <w:rPr>
                <w:rFonts w:cstheme="minorHAnsi"/>
                <w:noProof/>
                <w:color w:val="000000" w:themeColor="text1"/>
                <w:lang w:eastAsia="en-GB"/>
              </w:rPr>
            </w:pPr>
            <w:r>
              <w:lastRenderedPageBreak/>
              <w:br/>
            </w:r>
            <w:r w:rsidRPr="00BF5C45">
              <w:rPr>
                <w:rFonts w:cstheme="minorHAnsi"/>
                <w:noProof/>
                <w:color w:val="000000" w:themeColor="text1"/>
                <w:lang w:eastAsia="en-GB"/>
              </w:rPr>
              <w:t xml:space="preserve">Coding using Espresso </w:t>
            </w:r>
            <w:r>
              <w:rPr>
                <w:rFonts w:cstheme="minorHAnsi"/>
                <w:noProof/>
                <w:color w:val="000000" w:themeColor="text1"/>
                <w:lang w:eastAsia="en-GB"/>
              </w:rPr>
              <w:br/>
            </w:r>
            <w:r>
              <w:t>design, write and debug programs that accomplish specific goals, including controlling or simulating physical systems; solve problems by decomposing them into smaller parts</w:t>
            </w:r>
          </w:p>
          <w:p w14:paraId="45FB0818" w14:textId="77777777" w:rsidR="0046043D" w:rsidRDefault="0046043D" w:rsidP="0046043D">
            <w:pPr>
              <w:widowControl w:val="0"/>
            </w:pPr>
          </w:p>
          <w:p w14:paraId="049F31CB" w14:textId="77777777" w:rsidR="003935EC" w:rsidRPr="008C1B7D" w:rsidRDefault="003935EC" w:rsidP="0046043D"/>
        </w:tc>
      </w:tr>
      <w:tr w:rsidR="00B05902" w:rsidRPr="008C1B7D" w14:paraId="5D317A4D" w14:textId="77777777" w:rsidTr="38A533B7">
        <w:tc>
          <w:tcPr>
            <w:tcW w:w="4724" w:type="dxa"/>
            <w:tcBorders>
              <w:bottom w:val="single" w:sz="4" w:space="0" w:color="auto"/>
            </w:tcBorders>
            <w:shd w:val="clear" w:color="auto" w:fill="99FF99"/>
          </w:tcPr>
          <w:p w14:paraId="7B50511C" w14:textId="08D4F3CF" w:rsidR="00391BBD" w:rsidRDefault="00B05902" w:rsidP="38A533B7">
            <w:pPr>
              <w:rPr>
                <w:rFonts w:eastAsiaTheme="minorEastAsia"/>
                <w:b/>
                <w:bCs/>
              </w:rPr>
            </w:pPr>
            <w:r w:rsidRPr="38A533B7">
              <w:rPr>
                <w:rFonts w:eastAsiaTheme="minorEastAsia"/>
              </w:rPr>
              <w:lastRenderedPageBreak/>
              <w:t>French</w:t>
            </w:r>
          </w:p>
          <w:p w14:paraId="465A32FE" w14:textId="14A6FDED" w:rsidR="00391BBD" w:rsidRDefault="00391BBD" w:rsidP="38A533B7">
            <w:pPr>
              <w:rPr>
                <w:rFonts w:eastAsiaTheme="minorEastAsia"/>
                <w:b/>
                <w:bCs/>
              </w:rPr>
            </w:pPr>
            <w:r w:rsidRPr="38A533B7">
              <w:rPr>
                <w:rFonts w:eastAsiaTheme="minorEastAsia"/>
                <w:b/>
                <w:bCs/>
              </w:rPr>
              <w:t xml:space="preserve">Focus – </w:t>
            </w:r>
            <w:r w:rsidR="1E6617D1" w:rsidRPr="38A533B7">
              <w:rPr>
                <w:rFonts w:eastAsiaTheme="minorEastAsia"/>
                <w:b/>
                <w:bCs/>
              </w:rPr>
              <w:t>Clothes</w:t>
            </w:r>
            <w:r w:rsidRPr="38A533B7">
              <w:rPr>
                <w:rFonts w:eastAsiaTheme="minorEastAsia"/>
                <w:b/>
                <w:bCs/>
              </w:rPr>
              <w:t xml:space="preserve"> (Term 5)</w:t>
            </w:r>
          </w:p>
          <w:p w14:paraId="3461D779" w14:textId="426CE4BB" w:rsidR="00892462" w:rsidRPr="00391BBD" w:rsidRDefault="00892462" w:rsidP="38A533B7">
            <w:pPr>
              <w:rPr>
                <w:rFonts w:eastAsiaTheme="minorEastAsia"/>
                <w:b/>
                <w:bCs/>
              </w:rPr>
            </w:pPr>
          </w:p>
          <w:p w14:paraId="26BB1B25" w14:textId="141D94F9" w:rsidR="53CC1D87" w:rsidRDefault="53CC1D87" w:rsidP="38A533B7">
            <w:pPr>
              <w:rPr>
                <w:rFonts w:eastAsiaTheme="minorEastAsia"/>
              </w:rPr>
            </w:pPr>
            <w:r w:rsidRPr="38A533B7">
              <w:rPr>
                <w:rFonts w:eastAsiaTheme="minorEastAsia"/>
              </w:rPr>
              <w:t>Key Skills:</w:t>
            </w:r>
          </w:p>
          <w:p w14:paraId="2AF652F9" w14:textId="099B5B0F" w:rsidR="53CC1D87" w:rsidRDefault="53CC1D87" w:rsidP="38A533B7">
            <w:pPr>
              <w:rPr>
                <w:rFonts w:eastAsiaTheme="minorEastAsia"/>
              </w:rPr>
            </w:pPr>
            <w:r w:rsidRPr="38A533B7">
              <w:rPr>
                <w:rFonts w:eastAsiaTheme="minorEastAsia"/>
              </w:rPr>
              <w:t xml:space="preserve">Repeat and recognise the vocabulary for a variety of clothes in French. </w:t>
            </w:r>
          </w:p>
          <w:p w14:paraId="761FECF7" w14:textId="68486734" w:rsidR="53CC1D87" w:rsidRDefault="53CC1D87" w:rsidP="38A533B7">
            <w:pPr>
              <w:rPr>
                <w:rFonts w:eastAsiaTheme="minorEastAsia"/>
              </w:rPr>
            </w:pPr>
            <w:r w:rsidRPr="38A533B7">
              <w:rPr>
                <w:rFonts w:eastAsiaTheme="minorEastAsia"/>
              </w:rPr>
              <w:t xml:space="preserve">Use the appropriate genders and articles for these clothes. </w:t>
            </w:r>
          </w:p>
          <w:p w14:paraId="5DF4EBE2" w14:textId="3D609AC8" w:rsidR="53CC1D87" w:rsidRDefault="53CC1D87" w:rsidP="38A533B7">
            <w:pPr>
              <w:rPr>
                <w:rFonts w:eastAsiaTheme="minorEastAsia"/>
              </w:rPr>
            </w:pPr>
            <w:r w:rsidRPr="38A533B7">
              <w:rPr>
                <w:rFonts w:eastAsiaTheme="minorEastAsia"/>
              </w:rPr>
              <w:t xml:space="preserve">Use the verb porter in French with increasing confidence. </w:t>
            </w:r>
          </w:p>
          <w:p w14:paraId="5029E061" w14:textId="62871EE3" w:rsidR="53CC1D87" w:rsidRDefault="53CC1D87" w:rsidP="38A533B7">
            <w:pPr>
              <w:rPr>
                <w:rFonts w:eastAsiaTheme="minorEastAsia"/>
              </w:rPr>
            </w:pPr>
            <w:r w:rsidRPr="38A533B7">
              <w:rPr>
                <w:rFonts w:eastAsiaTheme="minorEastAsia"/>
              </w:rPr>
              <w:t xml:space="preserve">Say what they wear in different weather/situations. </w:t>
            </w:r>
          </w:p>
          <w:p w14:paraId="2A8D64D2" w14:textId="46922689" w:rsidR="53CC1D87" w:rsidRDefault="53CC1D87" w:rsidP="38A533B7">
            <w:pPr>
              <w:rPr>
                <w:rFonts w:eastAsiaTheme="minorEastAsia"/>
              </w:rPr>
            </w:pPr>
            <w:r w:rsidRPr="38A533B7">
              <w:rPr>
                <w:rFonts w:eastAsiaTheme="minorEastAsia"/>
              </w:rPr>
              <w:t xml:space="preserve">Describe clothes in terms of their colour and apply adjectival agreement. </w:t>
            </w:r>
          </w:p>
          <w:p w14:paraId="788084F1" w14:textId="28A49525" w:rsidR="53CC1D87" w:rsidRDefault="53CC1D87" w:rsidP="38A533B7">
            <w:pPr>
              <w:rPr>
                <w:rFonts w:eastAsiaTheme="minorEastAsia"/>
              </w:rPr>
            </w:pPr>
            <w:r w:rsidRPr="38A533B7">
              <w:rPr>
                <w:rFonts w:eastAsiaTheme="minorEastAsia"/>
              </w:rPr>
              <w:t>Use the possessives with increased accuracy.</w:t>
            </w:r>
          </w:p>
          <w:p w14:paraId="653036D2" w14:textId="4C0C7F8A" w:rsidR="38A533B7" w:rsidRDefault="38A533B7" w:rsidP="38A533B7">
            <w:pPr>
              <w:rPr>
                <w:rFonts w:eastAsiaTheme="minorEastAsia"/>
                <w:b/>
                <w:bCs/>
              </w:rPr>
            </w:pPr>
          </w:p>
          <w:p w14:paraId="4642AD11" w14:textId="7DB8A59F" w:rsidR="00391BBD" w:rsidRDefault="00391BBD" w:rsidP="38A533B7">
            <w:pPr>
              <w:rPr>
                <w:rFonts w:eastAsiaTheme="minorEastAsia"/>
                <w:b/>
                <w:bCs/>
              </w:rPr>
            </w:pPr>
            <w:r w:rsidRPr="38A533B7">
              <w:rPr>
                <w:rFonts w:eastAsiaTheme="minorEastAsia"/>
                <w:b/>
                <w:bCs/>
              </w:rPr>
              <w:t>Focus –</w:t>
            </w:r>
            <w:r w:rsidR="00DA5CB4" w:rsidRPr="38A533B7">
              <w:rPr>
                <w:rFonts w:eastAsiaTheme="minorEastAsia"/>
                <w:b/>
                <w:bCs/>
              </w:rPr>
              <w:t xml:space="preserve"> </w:t>
            </w:r>
            <w:r w:rsidR="3ADF20AA" w:rsidRPr="38A533B7">
              <w:rPr>
                <w:rFonts w:eastAsiaTheme="minorEastAsia"/>
                <w:b/>
                <w:bCs/>
              </w:rPr>
              <w:t>Goldilocks and the three bears</w:t>
            </w:r>
            <w:r w:rsidRPr="38A533B7">
              <w:rPr>
                <w:rFonts w:eastAsiaTheme="minorEastAsia"/>
                <w:b/>
                <w:bCs/>
              </w:rPr>
              <w:t xml:space="preserve"> (Term 6)</w:t>
            </w:r>
          </w:p>
          <w:p w14:paraId="3CF2D8B6" w14:textId="77777777" w:rsidR="00AC6CA9" w:rsidRPr="00892462" w:rsidRDefault="00AC6CA9" w:rsidP="38A533B7">
            <w:pPr>
              <w:rPr>
                <w:rFonts w:eastAsiaTheme="minorEastAsia"/>
                <w:b/>
                <w:bCs/>
                <w:u w:val="single"/>
              </w:rPr>
            </w:pPr>
          </w:p>
          <w:p w14:paraId="2E3220E2" w14:textId="1B54A35B" w:rsidR="008C1B7D" w:rsidRPr="008C1B7D" w:rsidRDefault="1CEEF93E" w:rsidP="38A533B7">
            <w:pPr>
              <w:rPr>
                <w:rFonts w:eastAsiaTheme="minorEastAsia"/>
              </w:rPr>
            </w:pPr>
            <w:r w:rsidRPr="38A533B7">
              <w:rPr>
                <w:rFonts w:eastAsiaTheme="minorEastAsia"/>
              </w:rPr>
              <w:t>Key Skills:</w:t>
            </w:r>
          </w:p>
          <w:p w14:paraId="42F1D663" w14:textId="7C28F4BB" w:rsidR="008C1B7D" w:rsidRPr="008C1B7D" w:rsidRDefault="1CEEF93E" w:rsidP="38A533B7">
            <w:pPr>
              <w:rPr>
                <w:rFonts w:eastAsiaTheme="minorEastAsia"/>
              </w:rPr>
            </w:pPr>
            <w:r w:rsidRPr="38A533B7">
              <w:rPr>
                <w:rFonts w:eastAsiaTheme="minorEastAsia"/>
              </w:rPr>
              <w:lastRenderedPageBreak/>
              <w:t>Not only sit and listen attentively to the story as in Year One but to recognise, understand and remember more of the new language. Increase their memory potential in French by using picture cards, word cards and phrase cards in French.</w:t>
            </w:r>
          </w:p>
          <w:p w14:paraId="2A6A1877" w14:textId="5591D5D2" w:rsidR="008C1B7D" w:rsidRPr="008C1B7D" w:rsidRDefault="1CEEF93E" w:rsidP="38A533B7">
            <w:pPr>
              <w:rPr>
                <w:rFonts w:eastAsiaTheme="minorEastAsia"/>
              </w:rPr>
            </w:pPr>
            <w:r w:rsidRPr="38A533B7">
              <w:rPr>
                <w:rFonts w:eastAsiaTheme="minorEastAsia"/>
              </w:rPr>
              <w:t>Increase their thinking and reasoning skills in French, identifying strategies to use in the future for memorising new words and phrases.</w:t>
            </w:r>
          </w:p>
          <w:p w14:paraId="04D62161" w14:textId="283567A0" w:rsidR="008C1B7D" w:rsidRPr="008C1B7D" w:rsidRDefault="1CEEF93E" w:rsidP="38A533B7">
            <w:pPr>
              <w:rPr>
                <w:rFonts w:eastAsiaTheme="minorEastAsia"/>
              </w:rPr>
            </w:pPr>
            <w:r w:rsidRPr="38A533B7">
              <w:rPr>
                <w:rFonts w:eastAsiaTheme="minorEastAsia"/>
              </w:rPr>
              <w:t>Attempt to spell in French.</w:t>
            </w:r>
          </w:p>
        </w:tc>
        <w:tc>
          <w:tcPr>
            <w:tcW w:w="4725" w:type="dxa"/>
            <w:tcBorders>
              <w:bottom w:val="single" w:sz="4" w:space="0" w:color="auto"/>
            </w:tcBorders>
            <w:shd w:val="clear" w:color="auto" w:fill="FFFF00"/>
          </w:tcPr>
          <w:p w14:paraId="3061118E" w14:textId="3A612E97" w:rsidR="00BE5D31" w:rsidRDefault="00BE5D31" w:rsidP="38A533B7">
            <w:pPr>
              <w:rPr>
                <w:rFonts w:eastAsiaTheme="minorEastAsia"/>
              </w:rPr>
            </w:pPr>
            <w:r w:rsidRPr="38A533B7">
              <w:rPr>
                <w:rFonts w:eastAsiaTheme="minorEastAsia"/>
              </w:rPr>
              <w:lastRenderedPageBreak/>
              <w:t>Religion and Worldviews</w:t>
            </w:r>
          </w:p>
          <w:p w14:paraId="28C679E9" w14:textId="6B6AFA00" w:rsidR="38A533B7" w:rsidRDefault="38A533B7" w:rsidP="38A533B7">
            <w:pPr>
              <w:rPr>
                <w:rFonts w:eastAsiaTheme="minorEastAsia"/>
              </w:rPr>
            </w:pPr>
          </w:p>
          <w:p w14:paraId="693120DA" w14:textId="55CB6A9C" w:rsidR="008C1B7D" w:rsidRDefault="28FF92FC" w:rsidP="38A533B7">
            <w:pPr>
              <w:rPr>
                <w:rFonts w:eastAsiaTheme="minorEastAsia"/>
                <w:color w:val="000000"/>
              </w:rPr>
            </w:pPr>
            <w:r w:rsidRPr="38A533B7">
              <w:rPr>
                <w:rFonts w:eastAsiaTheme="minorEastAsia"/>
                <w:b/>
                <w:bCs/>
              </w:rPr>
              <w:t>Term 5</w:t>
            </w:r>
            <w:r w:rsidR="00BE5D31">
              <w:br/>
            </w:r>
            <w:r w:rsidR="00BE5D31" w:rsidRPr="38A533B7">
              <w:rPr>
                <w:rFonts w:eastAsiaTheme="minorEastAsia"/>
                <w:color w:val="000000" w:themeColor="text1"/>
              </w:rPr>
              <w:t>For Christians, when Jesus left, what was the impact of Pentecost?</w:t>
            </w:r>
          </w:p>
          <w:p w14:paraId="13159FCD" w14:textId="3080516D" w:rsidR="38A533B7" w:rsidRDefault="38A533B7" w:rsidP="38A533B7">
            <w:pPr>
              <w:rPr>
                <w:rFonts w:eastAsiaTheme="minorEastAsia"/>
                <w:color w:val="000000" w:themeColor="text1"/>
              </w:rPr>
            </w:pPr>
          </w:p>
          <w:p w14:paraId="72831D60" w14:textId="7237B69D" w:rsidR="5E667FCC" w:rsidRDefault="5E667FCC" w:rsidP="38A533B7">
            <w:pPr>
              <w:rPr>
                <w:rFonts w:eastAsiaTheme="minorEastAsia"/>
              </w:rPr>
            </w:pPr>
            <w:r w:rsidRPr="38A533B7">
              <w:rPr>
                <w:rFonts w:eastAsiaTheme="minorEastAsia"/>
              </w:rPr>
              <w:t>Recognise the word ‘salvation’ and that Christians believe Jesus came to ‘save’ or ‘rescue’ people</w:t>
            </w:r>
          </w:p>
          <w:p w14:paraId="0AB51B50" w14:textId="7D768F86" w:rsidR="5E667FCC" w:rsidRDefault="5E667FCC" w:rsidP="38A533B7">
            <w:pPr>
              <w:rPr>
                <w:rFonts w:eastAsiaTheme="minorEastAsia"/>
                <w:color w:val="000000" w:themeColor="text1"/>
              </w:rPr>
            </w:pPr>
            <w:r w:rsidRPr="38A533B7">
              <w:rPr>
                <w:rFonts w:eastAsiaTheme="minorEastAsia"/>
                <w:color w:val="000000" w:themeColor="text1"/>
              </w:rPr>
              <w:t xml:space="preserve">Offer informed suggestions about what the events of Holy Week </w:t>
            </w:r>
            <w:proofErr w:type="gramStart"/>
            <w:r w:rsidRPr="38A533B7">
              <w:rPr>
                <w:rFonts w:eastAsiaTheme="minorEastAsia"/>
                <w:color w:val="000000" w:themeColor="text1"/>
              </w:rPr>
              <w:t>means</w:t>
            </w:r>
            <w:proofErr w:type="gramEnd"/>
            <w:r w:rsidRPr="38A533B7">
              <w:rPr>
                <w:rFonts w:eastAsiaTheme="minorEastAsia"/>
                <w:color w:val="000000" w:themeColor="text1"/>
              </w:rPr>
              <w:t xml:space="preserve"> to Christians</w:t>
            </w:r>
          </w:p>
          <w:p w14:paraId="18116D45" w14:textId="4B8F30C6" w:rsidR="5E667FCC" w:rsidRDefault="5E667FCC" w:rsidP="38A533B7">
            <w:pPr>
              <w:rPr>
                <w:rFonts w:eastAsiaTheme="minorEastAsia"/>
                <w:color w:val="000000" w:themeColor="text1"/>
              </w:rPr>
            </w:pPr>
            <w:r w:rsidRPr="38A533B7">
              <w:rPr>
                <w:rFonts w:eastAsiaTheme="minorEastAsia"/>
                <w:color w:val="000000" w:themeColor="text1"/>
              </w:rPr>
              <w:t xml:space="preserve">Give examples of what Christians say about the </w:t>
            </w:r>
            <w:proofErr w:type="spellStart"/>
            <w:r w:rsidRPr="38A533B7">
              <w:rPr>
                <w:rFonts w:eastAsiaTheme="minorEastAsia"/>
                <w:color w:val="000000" w:themeColor="text1"/>
              </w:rPr>
              <w:t>imprtance</w:t>
            </w:r>
            <w:proofErr w:type="spellEnd"/>
            <w:r w:rsidRPr="38A533B7">
              <w:rPr>
                <w:rFonts w:eastAsiaTheme="minorEastAsia"/>
                <w:color w:val="000000" w:themeColor="text1"/>
              </w:rPr>
              <w:t xml:space="preserve"> of the events of Holy Week</w:t>
            </w:r>
          </w:p>
          <w:p w14:paraId="1B3F6A08" w14:textId="78B85A7A" w:rsidR="04D08809" w:rsidRDefault="04D08809" w:rsidP="38A533B7">
            <w:pPr>
              <w:rPr>
                <w:rFonts w:eastAsiaTheme="minorEastAsia"/>
                <w:color w:val="000000" w:themeColor="text1"/>
              </w:rPr>
            </w:pPr>
            <w:r w:rsidRPr="38A533B7">
              <w:rPr>
                <w:rFonts w:eastAsiaTheme="minorEastAsia"/>
                <w:color w:val="000000" w:themeColor="text1"/>
              </w:rPr>
              <w:t>Make simple links between the gospel accounts and how Christians mark the Easter events in their communities</w:t>
            </w:r>
          </w:p>
          <w:p w14:paraId="560B985C" w14:textId="391FCA7C" w:rsidR="04D08809" w:rsidRDefault="04D08809" w:rsidP="38A533B7">
            <w:pPr>
              <w:rPr>
                <w:rFonts w:eastAsiaTheme="minorEastAsia"/>
                <w:color w:val="000000" w:themeColor="text1"/>
              </w:rPr>
            </w:pPr>
            <w:r w:rsidRPr="38A533B7">
              <w:rPr>
                <w:rFonts w:eastAsiaTheme="minorEastAsia"/>
                <w:color w:val="000000" w:themeColor="text1"/>
              </w:rPr>
              <w:t>Describe how Christians show their beliefs about Jesus in worship in different ways</w:t>
            </w:r>
          </w:p>
          <w:p w14:paraId="7680B9D6" w14:textId="052A4AAE" w:rsidR="04D08809" w:rsidRDefault="04D08809" w:rsidP="38A533B7">
            <w:pPr>
              <w:rPr>
                <w:rFonts w:eastAsiaTheme="minorEastAsia"/>
              </w:rPr>
            </w:pPr>
            <w:r w:rsidRPr="38A533B7">
              <w:rPr>
                <w:rFonts w:eastAsiaTheme="minorEastAsia"/>
              </w:rPr>
              <w:t xml:space="preserve">Raise thoughtful questions and suggest some answers about why Christians call the day Jesus </w:t>
            </w:r>
            <w:r w:rsidRPr="38A533B7">
              <w:rPr>
                <w:rFonts w:eastAsiaTheme="minorEastAsia"/>
              </w:rPr>
              <w:lastRenderedPageBreak/>
              <w:t>died ‘Good Friday’, giving good reasons for their suggestions</w:t>
            </w:r>
          </w:p>
          <w:p w14:paraId="2F2A5A31" w14:textId="24BCA0C9" w:rsidR="38A533B7" w:rsidRDefault="38A533B7" w:rsidP="38A533B7">
            <w:pPr>
              <w:rPr>
                <w:rFonts w:eastAsiaTheme="minorEastAsia"/>
                <w:color w:val="000000" w:themeColor="text1"/>
              </w:rPr>
            </w:pPr>
          </w:p>
          <w:p w14:paraId="1F72F646" w14:textId="1CCB1C03" w:rsidR="00BE5D31" w:rsidRDefault="451189F3" w:rsidP="38A533B7">
            <w:pPr>
              <w:rPr>
                <w:rFonts w:eastAsiaTheme="minorEastAsia"/>
                <w:b/>
                <w:bCs/>
                <w:color w:val="000000"/>
              </w:rPr>
            </w:pPr>
            <w:r w:rsidRPr="38A533B7">
              <w:rPr>
                <w:rFonts w:eastAsiaTheme="minorEastAsia"/>
                <w:b/>
                <w:bCs/>
                <w:color w:val="000000" w:themeColor="text1"/>
              </w:rPr>
              <w:t>Term 6</w:t>
            </w:r>
          </w:p>
          <w:p w14:paraId="5FE20CAC" w14:textId="07C16D46" w:rsidR="00BE5D31" w:rsidRPr="008C1B7D" w:rsidRDefault="00BE5D31" w:rsidP="38A533B7">
            <w:pPr>
              <w:rPr>
                <w:rFonts w:eastAsiaTheme="minorEastAsia"/>
                <w:color w:val="000000" w:themeColor="text1"/>
              </w:rPr>
            </w:pPr>
            <w:r w:rsidRPr="38A533B7">
              <w:rPr>
                <w:rFonts w:eastAsiaTheme="minorEastAsia"/>
                <w:color w:val="000000" w:themeColor="text1"/>
              </w:rPr>
              <w:t>How and why do people mark the significant events of life?</w:t>
            </w:r>
          </w:p>
          <w:p w14:paraId="60300E0D" w14:textId="735FDFE8" w:rsidR="00BE5D31" w:rsidRPr="008C1B7D" w:rsidRDefault="00BE5D31" w:rsidP="38A533B7">
            <w:pPr>
              <w:rPr>
                <w:rFonts w:eastAsiaTheme="minorEastAsia"/>
                <w:color w:val="000000" w:themeColor="text1"/>
              </w:rPr>
            </w:pPr>
          </w:p>
          <w:p w14:paraId="562A19C9" w14:textId="51E63860" w:rsidR="00BE5D31" w:rsidRPr="008C1B7D" w:rsidRDefault="17F6121B" w:rsidP="38A533B7">
            <w:pPr>
              <w:rPr>
                <w:rFonts w:eastAsiaTheme="minorEastAsia"/>
                <w:color w:val="000000" w:themeColor="text1"/>
              </w:rPr>
            </w:pPr>
            <w:r w:rsidRPr="38A533B7">
              <w:rPr>
                <w:rFonts w:eastAsiaTheme="minorEastAsia"/>
                <w:color w:val="000000" w:themeColor="text1"/>
              </w:rPr>
              <w:t>Identify some beliefs about love, commitment and promises in two religious traditions and describe what they mean</w:t>
            </w:r>
          </w:p>
          <w:p w14:paraId="72577CE1" w14:textId="43555847" w:rsidR="00BE5D31" w:rsidRPr="008C1B7D" w:rsidRDefault="17F6121B" w:rsidP="38A533B7">
            <w:pPr>
              <w:rPr>
                <w:rFonts w:eastAsiaTheme="minorEastAsia"/>
                <w:color w:val="000000" w:themeColor="text1"/>
              </w:rPr>
            </w:pPr>
            <w:r w:rsidRPr="38A533B7">
              <w:rPr>
                <w:rFonts w:eastAsiaTheme="minorEastAsia"/>
                <w:color w:val="000000" w:themeColor="text1"/>
              </w:rPr>
              <w:t xml:space="preserve">Offer informed suggestions about the meaning and importance of ceremonies </w:t>
            </w:r>
          </w:p>
          <w:tbl>
            <w:tblPr>
              <w:tblW w:w="0" w:type="auto"/>
              <w:tblLook w:val="06A0" w:firstRow="1" w:lastRow="0" w:firstColumn="1" w:lastColumn="0" w:noHBand="1" w:noVBand="1"/>
            </w:tblPr>
            <w:tblGrid>
              <w:gridCol w:w="4436"/>
            </w:tblGrid>
            <w:tr w:rsidR="38A533B7" w14:paraId="4415D387" w14:textId="77777777" w:rsidTr="38A533B7">
              <w:trPr>
                <w:trHeight w:val="300"/>
              </w:trPr>
              <w:tc>
                <w:tcPr>
                  <w:tcW w:w="4436" w:type="dxa"/>
                  <w:tcMar>
                    <w:left w:w="180" w:type="dxa"/>
                    <w:right w:w="180" w:type="dxa"/>
                  </w:tcMar>
                </w:tcPr>
                <w:p w14:paraId="22915EB6" w14:textId="4A5ECCBC" w:rsidR="38A533B7" w:rsidRDefault="38A533B7" w:rsidP="38A533B7">
                  <w:pPr>
                    <w:spacing w:after="160"/>
                    <w:rPr>
                      <w:rFonts w:eastAsiaTheme="minorEastAsia"/>
                      <w:color w:val="000000" w:themeColor="text1"/>
                    </w:rPr>
                  </w:pPr>
                  <w:r w:rsidRPr="38A533B7">
                    <w:rPr>
                      <w:rFonts w:eastAsiaTheme="minorEastAsia"/>
                      <w:color w:val="000000" w:themeColor="text1"/>
                    </w:rPr>
                    <w:t xml:space="preserve">Describe what happens in ceremonies of commitment (e.g. baptism, sacred thread, marriage) and say what these rituals mean.  </w:t>
                  </w:r>
                </w:p>
                <w:p w14:paraId="4DB436C1" w14:textId="705AFCB7" w:rsidR="38A533B7" w:rsidRDefault="38A533B7" w:rsidP="38A533B7">
                  <w:pPr>
                    <w:spacing w:after="160"/>
                    <w:rPr>
                      <w:rFonts w:eastAsiaTheme="minorEastAsia"/>
                      <w:color w:val="000000" w:themeColor="text1"/>
                    </w:rPr>
                  </w:pPr>
                  <w:r w:rsidRPr="38A533B7">
                    <w:rPr>
                      <w:rFonts w:eastAsiaTheme="minorEastAsia"/>
                      <w:color w:val="000000" w:themeColor="text1"/>
                    </w:rPr>
                    <w:t xml:space="preserve">make simple links between beliefs about love and commitment and how people in at least two religious traditions live (e.g. through celebrating forgiveness, salvation and freedom at festivals).  </w:t>
                  </w:r>
                </w:p>
              </w:tc>
            </w:tr>
          </w:tbl>
          <w:p w14:paraId="757091F9" w14:textId="1FA23266" w:rsidR="00BE5D31" w:rsidRPr="008C1B7D" w:rsidRDefault="13CFB84C" w:rsidP="38A533B7">
            <w:pPr>
              <w:spacing w:line="240" w:lineRule="exact"/>
              <w:rPr>
                <w:rFonts w:eastAsiaTheme="minorEastAsia"/>
                <w:color w:val="000000" w:themeColor="text1"/>
              </w:rPr>
            </w:pPr>
            <w:r w:rsidRPr="38A533B7">
              <w:rPr>
                <w:rFonts w:eastAsiaTheme="minorEastAsia"/>
                <w:color w:val="000000" w:themeColor="text1"/>
              </w:rPr>
              <w:t>Identify some differences in how people celebrate commitment (e.g. different practises of marriage or Christian baptism).</w:t>
            </w:r>
          </w:p>
          <w:p w14:paraId="5883C73F" w14:textId="652DCAC6" w:rsidR="00BE5D31" w:rsidRPr="008C1B7D" w:rsidRDefault="740E1CF4" w:rsidP="38A533B7">
            <w:pPr>
              <w:spacing w:line="240" w:lineRule="exact"/>
              <w:rPr>
                <w:rFonts w:eastAsiaTheme="minorEastAsia"/>
                <w:color w:val="000000" w:themeColor="text1"/>
              </w:rPr>
            </w:pPr>
            <w:r w:rsidRPr="38A533B7">
              <w:rPr>
                <w:rFonts w:eastAsiaTheme="minorEastAsia"/>
                <w:color w:val="000000" w:themeColor="text1"/>
              </w:rPr>
              <w:t>Raise some questions and suggest answers about whether it is good for everyone to see life as a journey to mark the milestones</w:t>
            </w:r>
          </w:p>
          <w:p w14:paraId="174DCED6" w14:textId="5716D12D" w:rsidR="00BE5D31" w:rsidRPr="008C1B7D" w:rsidRDefault="740E1CF4" w:rsidP="38A533B7">
            <w:pPr>
              <w:spacing w:line="240" w:lineRule="exact"/>
              <w:rPr>
                <w:rFonts w:eastAsiaTheme="minorEastAsia"/>
                <w:color w:val="000000" w:themeColor="text1"/>
              </w:rPr>
            </w:pPr>
            <w:r w:rsidRPr="38A533B7">
              <w:rPr>
                <w:rFonts w:eastAsiaTheme="minorEastAsia"/>
                <w:color w:val="000000" w:themeColor="text1"/>
              </w:rPr>
              <w:t>Make links between ideas of love, commitment and promise in religious and non-religious ceremonies</w:t>
            </w:r>
          </w:p>
          <w:p w14:paraId="20D0FEBE" w14:textId="760A5FBB" w:rsidR="00BE5D31" w:rsidRPr="008C1B7D" w:rsidRDefault="740E1CF4" w:rsidP="38A533B7">
            <w:pPr>
              <w:spacing w:line="240" w:lineRule="exact"/>
              <w:rPr>
                <w:rFonts w:eastAsiaTheme="minorEastAsia"/>
                <w:color w:val="000000" w:themeColor="text1"/>
              </w:rPr>
            </w:pPr>
            <w:r w:rsidRPr="38A533B7">
              <w:rPr>
                <w:rFonts w:eastAsiaTheme="minorEastAsia"/>
                <w:color w:val="000000" w:themeColor="text1"/>
              </w:rPr>
              <w:t xml:space="preserve">Give good reasons why they think ceremonies of commitment are or are not valuable today </w:t>
            </w:r>
          </w:p>
          <w:p w14:paraId="4BAE84F8" w14:textId="603EC90E" w:rsidR="00BE5D31" w:rsidRPr="008C1B7D" w:rsidRDefault="00BE5D31" w:rsidP="38A533B7">
            <w:pPr>
              <w:spacing w:line="240" w:lineRule="exact"/>
              <w:rPr>
                <w:rFonts w:eastAsiaTheme="minorEastAsia"/>
                <w:color w:val="000000" w:themeColor="text1"/>
              </w:rPr>
            </w:pPr>
          </w:p>
          <w:p w14:paraId="0D8BF92E" w14:textId="040FB25A" w:rsidR="00BE5D31" w:rsidRPr="008C1B7D" w:rsidRDefault="00BE5D31" w:rsidP="38A533B7">
            <w:pPr>
              <w:rPr>
                <w:rFonts w:eastAsiaTheme="minorEastAsia"/>
                <w:color w:val="000000" w:themeColor="text1"/>
              </w:rPr>
            </w:pPr>
          </w:p>
        </w:tc>
        <w:tc>
          <w:tcPr>
            <w:tcW w:w="4725" w:type="dxa"/>
            <w:shd w:val="clear" w:color="auto" w:fill="FF9933"/>
          </w:tcPr>
          <w:p w14:paraId="0104FDD5" w14:textId="77777777" w:rsidR="00B05902" w:rsidRDefault="00B05902" w:rsidP="38A533B7">
            <w:pPr>
              <w:rPr>
                <w:rFonts w:eastAsiaTheme="minorEastAsia"/>
              </w:rPr>
            </w:pPr>
            <w:r w:rsidRPr="38A533B7">
              <w:rPr>
                <w:rFonts w:eastAsiaTheme="minorEastAsia"/>
              </w:rPr>
              <w:lastRenderedPageBreak/>
              <w:t>Music</w:t>
            </w:r>
            <w:r w:rsidR="003067E6" w:rsidRPr="38A533B7">
              <w:rPr>
                <w:rFonts w:eastAsiaTheme="minorEastAsia"/>
              </w:rPr>
              <w:t>:</w:t>
            </w:r>
          </w:p>
          <w:p w14:paraId="08CE6F91" w14:textId="77777777" w:rsidR="00BB5AB7" w:rsidRPr="008C1B7D" w:rsidRDefault="00BB5AB7" w:rsidP="38A533B7">
            <w:pPr>
              <w:rPr>
                <w:rFonts w:eastAsiaTheme="minorEastAsia"/>
              </w:rPr>
            </w:pPr>
          </w:p>
          <w:p w14:paraId="610A0ED1" w14:textId="77777777" w:rsidR="00174459" w:rsidRDefault="00174459" w:rsidP="38A533B7">
            <w:pPr>
              <w:rPr>
                <w:rFonts w:eastAsiaTheme="minorEastAsia"/>
              </w:rPr>
            </w:pPr>
            <w:r w:rsidRPr="38A533B7">
              <w:rPr>
                <w:rFonts w:eastAsiaTheme="minorEastAsia"/>
              </w:rPr>
              <w:t xml:space="preserve">Play and perform in solo and ensemble contexts, using their voices and playing musical instruments with increasing accuracy, fluency, control and expression </w:t>
            </w:r>
          </w:p>
          <w:p w14:paraId="6AD2BBC9" w14:textId="77777777" w:rsidR="00174459" w:rsidRDefault="00174459" w:rsidP="38A533B7">
            <w:pPr>
              <w:rPr>
                <w:rFonts w:eastAsiaTheme="minorEastAsia"/>
              </w:rPr>
            </w:pPr>
            <w:r w:rsidRPr="38A533B7">
              <w:rPr>
                <w:rFonts w:eastAsiaTheme="minorEastAsia"/>
              </w:rPr>
              <w:t xml:space="preserve">-Improvise and compose music for a range of purposes using the inter-related dimensions of music </w:t>
            </w:r>
          </w:p>
          <w:p w14:paraId="117E6A36" w14:textId="77777777" w:rsidR="00174459" w:rsidRDefault="00174459" w:rsidP="38A533B7">
            <w:pPr>
              <w:rPr>
                <w:rFonts w:eastAsiaTheme="minorEastAsia"/>
              </w:rPr>
            </w:pPr>
            <w:r w:rsidRPr="38A533B7">
              <w:rPr>
                <w:rFonts w:eastAsiaTheme="minorEastAsia"/>
              </w:rPr>
              <w:t xml:space="preserve">-Listen with attention to detail and recall sounds with increasing aural memory -use and understand staff and other musical notations </w:t>
            </w:r>
          </w:p>
          <w:p w14:paraId="259617B9" w14:textId="77777777" w:rsidR="00174459" w:rsidRDefault="00174459" w:rsidP="38A533B7">
            <w:pPr>
              <w:rPr>
                <w:rFonts w:eastAsiaTheme="minorEastAsia"/>
              </w:rPr>
            </w:pPr>
            <w:r w:rsidRPr="38A533B7">
              <w:rPr>
                <w:rFonts w:eastAsiaTheme="minorEastAsia"/>
              </w:rPr>
              <w:t>-Appreciate and understand a wide range of high</w:t>
            </w:r>
          </w:p>
          <w:p w14:paraId="1F971BAE" w14:textId="77777777" w:rsidR="00174459" w:rsidRDefault="00174459" w:rsidP="38A533B7">
            <w:pPr>
              <w:rPr>
                <w:rFonts w:eastAsiaTheme="minorEastAsia"/>
              </w:rPr>
            </w:pPr>
            <w:r w:rsidRPr="38A533B7">
              <w:rPr>
                <w:rFonts w:eastAsiaTheme="minorEastAsia"/>
              </w:rPr>
              <w:t xml:space="preserve">-Quality live and recorded music drawn from different traditions and from great composers and musicians </w:t>
            </w:r>
          </w:p>
          <w:p w14:paraId="4E22A879" w14:textId="77777777" w:rsidR="008C1B7D" w:rsidRPr="008C1B7D" w:rsidRDefault="00174459" w:rsidP="38A533B7">
            <w:pPr>
              <w:rPr>
                <w:rFonts w:eastAsiaTheme="minorEastAsia"/>
              </w:rPr>
            </w:pPr>
            <w:r w:rsidRPr="38A533B7">
              <w:rPr>
                <w:rFonts w:eastAsiaTheme="minorEastAsia"/>
              </w:rPr>
              <w:t>-Develop an understanding of the history of music</w:t>
            </w:r>
          </w:p>
        </w:tc>
      </w:tr>
      <w:tr w:rsidR="00B05902" w:rsidRPr="008C1B7D" w14:paraId="4048054B" w14:textId="77777777" w:rsidTr="38A533B7">
        <w:tc>
          <w:tcPr>
            <w:tcW w:w="4724" w:type="dxa"/>
            <w:shd w:val="clear" w:color="auto" w:fill="B2A1C7" w:themeFill="accent4" w:themeFillTint="99"/>
          </w:tcPr>
          <w:p w14:paraId="324E795A" w14:textId="77777777" w:rsidR="008C1B7D" w:rsidRPr="00235957" w:rsidRDefault="00B05902">
            <w:pPr>
              <w:rPr>
                <w:b/>
              </w:rPr>
            </w:pPr>
            <w:r w:rsidRPr="00235957">
              <w:rPr>
                <w:b/>
              </w:rPr>
              <w:lastRenderedPageBreak/>
              <w:t>Physical Education</w:t>
            </w:r>
          </w:p>
          <w:p w14:paraId="61CDCEAD" w14:textId="77777777" w:rsidR="0046043D" w:rsidRDefault="0046043D" w:rsidP="0046043D"/>
          <w:p w14:paraId="053629A5" w14:textId="753C33EA" w:rsidR="001260E3" w:rsidRDefault="0046043D" w:rsidP="0046043D">
            <w:r>
              <w:t xml:space="preserve">Tennis: </w:t>
            </w:r>
            <w:r w:rsidR="001260E3">
              <w:br/>
            </w:r>
            <w:r>
              <w:t>Develop forehand skills</w:t>
            </w:r>
            <w:r w:rsidR="001260E3">
              <w:br/>
            </w:r>
            <w:r>
              <w:t xml:space="preserve">Introducing backhand technique during games </w:t>
            </w:r>
            <w:r w:rsidR="001260E3">
              <w:br/>
            </w:r>
            <w:r w:rsidR="001260E3">
              <w:br/>
            </w:r>
            <w:r>
              <w:t xml:space="preserve">Athletics: </w:t>
            </w:r>
            <w:r w:rsidR="001260E3">
              <w:br/>
            </w:r>
            <w:r>
              <w:t>Develop running for speed, pace and distance</w:t>
            </w:r>
            <w:r w:rsidR="001260E3">
              <w:br/>
            </w:r>
            <w:r w:rsidR="001260E3">
              <w:br/>
            </w:r>
            <w:r w:rsidRPr="38A533B7">
              <w:rPr>
                <w:sz w:val="24"/>
                <w:szCs w:val="24"/>
              </w:rPr>
              <w:t xml:space="preserve">Swimming </w:t>
            </w:r>
            <w:r w:rsidR="001260E3" w:rsidRPr="38A533B7">
              <w:rPr>
                <w:sz w:val="24"/>
                <w:szCs w:val="24"/>
              </w:rPr>
              <w:t>and water safety</w:t>
            </w:r>
            <w:r w:rsidR="59C725F1" w:rsidRPr="38A533B7">
              <w:rPr>
                <w:sz w:val="24"/>
                <w:szCs w:val="24"/>
              </w:rPr>
              <w:t>:</w:t>
            </w:r>
          </w:p>
          <w:p w14:paraId="5F26D71E" w14:textId="17D8A4AF" w:rsidR="001260E3" w:rsidRDefault="59C725F1" w:rsidP="001260E3">
            <w:r>
              <w:t xml:space="preserve">- </w:t>
            </w:r>
            <w:r w:rsidR="001260E3">
              <w:t>Swim competently, confidently and proficiently over a distance of at least 25 metres</w:t>
            </w:r>
          </w:p>
          <w:p w14:paraId="20926FAA" w14:textId="44161FB1" w:rsidR="001260E3" w:rsidRDefault="5F9A2334" w:rsidP="001260E3">
            <w:r>
              <w:t xml:space="preserve">- </w:t>
            </w:r>
            <w:r w:rsidR="001260E3">
              <w:t>Use a range of strokes effectively (for example, front crawl, backstroke, breaststroke)</w:t>
            </w:r>
          </w:p>
          <w:p w14:paraId="2D21B5C3" w14:textId="6EFB4B8C" w:rsidR="001260E3" w:rsidRDefault="0857888C" w:rsidP="001260E3">
            <w:r>
              <w:t>- Perform</w:t>
            </w:r>
            <w:r w:rsidR="001260E3">
              <w:t xml:space="preserve"> safe self-rescue in different water-based situations</w:t>
            </w:r>
          </w:p>
          <w:p w14:paraId="6BB9E253" w14:textId="77777777" w:rsidR="001260E3" w:rsidRPr="008C1B7D" w:rsidRDefault="001260E3" w:rsidP="001260E3"/>
        </w:tc>
        <w:tc>
          <w:tcPr>
            <w:tcW w:w="4725" w:type="dxa"/>
            <w:shd w:val="clear" w:color="auto" w:fill="92D050"/>
          </w:tcPr>
          <w:p w14:paraId="1AD1B723" w14:textId="77777777" w:rsidR="00235957" w:rsidRDefault="006D620C">
            <w:pPr>
              <w:rPr>
                <w:b/>
              </w:rPr>
            </w:pPr>
            <w:r w:rsidRPr="00235957">
              <w:rPr>
                <w:b/>
              </w:rPr>
              <w:t xml:space="preserve">PSHE &amp; </w:t>
            </w:r>
            <w:r w:rsidR="00B05902" w:rsidRPr="00235957">
              <w:rPr>
                <w:b/>
              </w:rPr>
              <w:t>Forest School</w:t>
            </w:r>
          </w:p>
          <w:p w14:paraId="23DE523C" w14:textId="77777777" w:rsidR="00BB5AB7" w:rsidRPr="00235957" w:rsidRDefault="00BB5AB7">
            <w:pPr>
              <w:rPr>
                <w:b/>
              </w:rPr>
            </w:pPr>
          </w:p>
          <w:p w14:paraId="02195B8C" w14:textId="77777777" w:rsidR="00235957" w:rsidRPr="00235957" w:rsidRDefault="00235957">
            <w:pPr>
              <w:rPr>
                <w:b/>
              </w:rPr>
            </w:pPr>
            <w:r w:rsidRPr="00235957">
              <w:rPr>
                <w:b/>
              </w:rPr>
              <w:t>Healthy Me:</w:t>
            </w:r>
          </w:p>
          <w:p w14:paraId="0CD59B13" w14:textId="77777777" w:rsidR="00235957" w:rsidRDefault="00235957" w:rsidP="00235957">
            <w:pPr>
              <w:pStyle w:val="ListParagraph"/>
              <w:numPr>
                <w:ilvl w:val="0"/>
                <w:numId w:val="8"/>
              </w:numPr>
              <w:spacing w:after="0" w:line="240" w:lineRule="auto"/>
            </w:pPr>
            <w:r>
              <w:t xml:space="preserve">Know that there are leaders and followers in groups </w:t>
            </w:r>
          </w:p>
          <w:p w14:paraId="44232770" w14:textId="77777777" w:rsidR="00235957" w:rsidRDefault="00235957" w:rsidP="00235957">
            <w:pPr>
              <w:pStyle w:val="ListParagraph"/>
              <w:numPr>
                <w:ilvl w:val="0"/>
                <w:numId w:val="8"/>
              </w:numPr>
              <w:spacing w:after="0" w:line="240" w:lineRule="auto"/>
            </w:pPr>
            <w:r>
              <w:t xml:space="preserve">Know the facts about smoking and know the basic effects on health </w:t>
            </w:r>
          </w:p>
          <w:p w14:paraId="2DF36F40" w14:textId="77777777" w:rsidR="00235957" w:rsidRDefault="00235957" w:rsidP="00235957">
            <w:pPr>
              <w:pStyle w:val="ListParagraph"/>
              <w:numPr>
                <w:ilvl w:val="0"/>
                <w:numId w:val="8"/>
              </w:numPr>
              <w:spacing w:after="0" w:line="240" w:lineRule="auto"/>
            </w:pPr>
            <w:r>
              <w:t xml:space="preserve">Know the facts about alcohol and its effects on health, particularly the </w:t>
            </w:r>
            <w:r w:rsidR="00BB5AB7">
              <w:t>liver Know</w:t>
            </w:r>
            <w:r>
              <w:t xml:space="preserve"> ways to resist when people are putting pressure on them</w:t>
            </w:r>
          </w:p>
          <w:p w14:paraId="1DFB5ACD" w14:textId="77777777" w:rsidR="00235957" w:rsidRDefault="00235957" w:rsidP="00235957">
            <w:pPr>
              <w:pStyle w:val="ListParagraph"/>
              <w:numPr>
                <w:ilvl w:val="0"/>
                <w:numId w:val="8"/>
              </w:numPr>
              <w:spacing w:after="0" w:line="240" w:lineRule="auto"/>
            </w:pPr>
            <w:r>
              <w:t xml:space="preserve">Know some of the reasons some people drink alcohol or smoke </w:t>
            </w:r>
          </w:p>
          <w:p w14:paraId="1DC7B6A7" w14:textId="77777777" w:rsidR="00235957" w:rsidRDefault="00235957" w:rsidP="00235957">
            <w:pPr>
              <w:pStyle w:val="ListParagraph"/>
              <w:numPr>
                <w:ilvl w:val="0"/>
                <w:numId w:val="8"/>
              </w:numPr>
              <w:spacing w:after="0" w:line="240" w:lineRule="auto"/>
            </w:pPr>
            <w:r>
              <w:t>Know what they think is right and wrong</w:t>
            </w:r>
          </w:p>
          <w:p w14:paraId="129E62BE" w14:textId="77777777" w:rsidR="00235957" w:rsidRDefault="00235957" w:rsidP="00235957">
            <w:pPr>
              <w:pStyle w:val="ListParagraph"/>
              <w:numPr>
                <w:ilvl w:val="0"/>
                <w:numId w:val="8"/>
              </w:numPr>
              <w:spacing w:after="0" w:line="240" w:lineRule="auto"/>
            </w:pPr>
            <w:r>
              <w:t xml:space="preserve">Know how different friendship groups are formed and how they fit into them </w:t>
            </w:r>
          </w:p>
          <w:p w14:paraId="1E2D5DF9" w14:textId="77777777" w:rsidR="00235957" w:rsidRDefault="00235957" w:rsidP="00235957">
            <w:pPr>
              <w:pStyle w:val="ListParagraph"/>
              <w:numPr>
                <w:ilvl w:val="0"/>
                <w:numId w:val="8"/>
              </w:numPr>
              <w:spacing w:after="0" w:line="240" w:lineRule="auto"/>
            </w:pPr>
            <w:r>
              <w:t xml:space="preserve">Know that they can take on different roles according to the situation </w:t>
            </w:r>
          </w:p>
          <w:p w14:paraId="52E56223" w14:textId="77777777" w:rsidR="00235957" w:rsidRPr="00235957" w:rsidRDefault="00235957">
            <w:pPr>
              <w:rPr>
                <w:b/>
              </w:rPr>
            </w:pPr>
          </w:p>
          <w:p w14:paraId="68466D88" w14:textId="77777777" w:rsidR="006D620C" w:rsidRDefault="006D620C">
            <w:pPr>
              <w:rPr>
                <w:b/>
              </w:rPr>
            </w:pPr>
            <w:r w:rsidRPr="00235957">
              <w:rPr>
                <w:b/>
              </w:rPr>
              <w:t>Jigsaw – Relationships:</w:t>
            </w:r>
          </w:p>
          <w:p w14:paraId="1A925420" w14:textId="77777777" w:rsidR="00235957" w:rsidRPr="00235957" w:rsidRDefault="00235957" w:rsidP="00235957">
            <w:pPr>
              <w:pStyle w:val="ListParagraph"/>
              <w:numPr>
                <w:ilvl w:val="0"/>
                <w:numId w:val="9"/>
              </w:numPr>
              <w:spacing w:after="0" w:line="240" w:lineRule="auto"/>
            </w:pPr>
            <w:r w:rsidRPr="00235957">
              <w:t xml:space="preserve">Know some reasons why people feel jealousy </w:t>
            </w:r>
          </w:p>
          <w:p w14:paraId="48E8EF8E" w14:textId="77777777" w:rsidR="00235957" w:rsidRPr="00235957" w:rsidRDefault="00235957" w:rsidP="00235957">
            <w:pPr>
              <w:pStyle w:val="ListParagraph"/>
              <w:numPr>
                <w:ilvl w:val="0"/>
                <w:numId w:val="9"/>
              </w:numPr>
              <w:spacing w:after="0" w:line="240" w:lineRule="auto"/>
            </w:pPr>
            <w:r w:rsidRPr="00235957">
              <w:t xml:space="preserve">Know that loss is a normal part of relationships </w:t>
            </w:r>
          </w:p>
          <w:p w14:paraId="1B2139E0" w14:textId="77777777" w:rsidR="00235957" w:rsidRPr="00235957" w:rsidRDefault="00235957" w:rsidP="00235957">
            <w:pPr>
              <w:pStyle w:val="ListParagraph"/>
              <w:numPr>
                <w:ilvl w:val="0"/>
                <w:numId w:val="9"/>
              </w:numPr>
              <w:spacing w:after="0" w:line="240" w:lineRule="auto"/>
            </w:pPr>
            <w:r w:rsidRPr="00235957">
              <w:t xml:space="preserve">Know that negative feelings are a normal part of loss </w:t>
            </w:r>
          </w:p>
          <w:p w14:paraId="55061A1A" w14:textId="77777777" w:rsidR="00235957" w:rsidRPr="00235957" w:rsidRDefault="00235957" w:rsidP="00235957">
            <w:pPr>
              <w:pStyle w:val="ListParagraph"/>
              <w:numPr>
                <w:ilvl w:val="0"/>
                <w:numId w:val="9"/>
              </w:numPr>
              <w:spacing w:after="0" w:line="240" w:lineRule="auto"/>
            </w:pPr>
            <w:r w:rsidRPr="00235957">
              <w:t>Know that sometimes it is better for a friendship/relationship to end if it is causing negative feelings or is unsafe</w:t>
            </w:r>
          </w:p>
          <w:p w14:paraId="7D44A4A1" w14:textId="77777777" w:rsidR="00235957" w:rsidRPr="00235957" w:rsidRDefault="00235957" w:rsidP="00235957">
            <w:pPr>
              <w:pStyle w:val="ListParagraph"/>
              <w:numPr>
                <w:ilvl w:val="0"/>
                <w:numId w:val="9"/>
              </w:numPr>
              <w:spacing w:after="0" w:line="240" w:lineRule="auto"/>
            </w:pPr>
            <w:r w:rsidRPr="00235957">
              <w:t xml:space="preserve">Know that jealousy can be damaging to relationships </w:t>
            </w:r>
          </w:p>
          <w:p w14:paraId="44C1F4BC" w14:textId="77777777" w:rsidR="00235957" w:rsidRDefault="00235957" w:rsidP="00235957">
            <w:pPr>
              <w:pStyle w:val="ListParagraph"/>
              <w:numPr>
                <w:ilvl w:val="0"/>
                <w:numId w:val="9"/>
              </w:numPr>
              <w:spacing w:after="0" w:line="240" w:lineRule="auto"/>
            </w:pPr>
            <w:r w:rsidRPr="00235957">
              <w:t>Know that memories can support us when we lose a special person or animal</w:t>
            </w:r>
          </w:p>
          <w:p w14:paraId="07547A01" w14:textId="77777777" w:rsidR="00C85317" w:rsidRDefault="00C85317" w:rsidP="00C85317">
            <w:pPr>
              <w:ind w:left="360"/>
            </w:pPr>
          </w:p>
          <w:p w14:paraId="6F007BC6" w14:textId="77777777" w:rsidR="00C85317" w:rsidRPr="00235957" w:rsidRDefault="00C85317" w:rsidP="00C85317">
            <w:r w:rsidRPr="00C85317">
              <w:t>Transition to new year group, managing change and building relationships with the new teacher</w:t>
            </w:r>
          </w:p>
          <w:p w14:paraId="29D6B04F" w14:textId="77777777" w:rsidR="00174459" w:rsidRPr="008C1B7D" w:rsidRDefault="008642E5" w:rsidP="002A700D">
            <w:r>
              <w:t xml:space="preserve"> </w:t>
            </w:r>
          </w:p>
        </w:tc>
        <w:tc>
          <w:tcPr>
            <w:tcW w:w="4725" w:type="dxa"/>
          </w:tcPr>
          <w:p w14:paraId="01972E6A" w14:textId="77777777" w:rsidR="00B05902" w:rsidRDefault="00B05902">
            <w:r w:rsidRPr="008C1B7D">
              <w:t>Stunning start:</w:t>
            </w:r>
            <w:r w:rsidR="008C1B7D" w:rsidRPr="008C1B7D">
              <w:t xml:space="preserve"> </w:t>
            </w:r>
            <w:r w:rsidR="009C25E9">
              <w:t>African experience, drumming, dance and art</w:t>
            </w:r>
            <w:r w:rsidR="004865C5">
              <w:t xml:space="preserve"> </w:t>
            </w:r>
          </w:p>
          <w:p w14:paraId="5043CB0F" w14:textId="77777777" w:rsidR="00765BCD" w:rsidRDefault="00765BCD"/>
          <w:p w14:paraId="675DE133" w14:textId="77777777" w:rsidR="00312930" w:rsidRDefault="00312930">
            <w:r>
              <w:t xml:space="preserve">Marvellous middle: </w:t>
            </w:r>
            <w:r w:rsidR="009C25E9">
              <w:t xml:space="preserve">Port </w:t>
            </w:r>
            <w:proofErr w:type="spellStart"/>
            <w:r w:rsidR="009C25E9">
              <w:t>Lympne</w:t>
            </w:r>
            <w:proofErr w:type="spellEnd"/>
          </w:p>
          <w:p w14:paraId="07459315" w14:textId="77777777" w:rsidR="00765BCD" w:rsidRPr="008C1B7D" w:rsidRDefault="00765BCD"/>
          <w:p w14:paraId="5F644200" w14:textId="3DADE80E" w:rsidR="00B57CD9" w:rsidRPr="008C1B7D" w:rsidRDefault="00B05902" w:rsidP="009C25E9">
            <w:r>
              <w:t>Fabulous finish:</w:t>
            </w:r>
            <w:r w:rsidR="008C1B7D">
              <w:t xml:space="preserve"> </w:t>
            </w:r>
            <w:r w:rsidR="4AF43D1D">
              <w:t>Art Gallery (Enterprise)</w:t>
            </w:r>
          </w:p>
        </w:tc>
      </w:tr>
    </w:tbl>
    <w:p w14:paraId="6537F28F" w14:textId="77777777" w:rsidR="00B05902" w:rsidRPr="008C1B7D" w:rsidRDefault="00B05902"/>
    <w:p w14:paraId="6DFB9E20" w14:textId="77777777" w:rsidR="0069434E" w:rsidRPr="008C1B7D" w:rsidRDefault="0069434E"/>
    <w:p w14:paraId="70DF9E56" w14:textId="77777777" w:rsidR="0069434E" w:rsidRPr="008C1B7D" w:rsidRDefault="0069434E"/>
    <w:p w14:paraId="44E871BC" w14:textId="77777777" w:rsidR="0069434E" w:rsidRDefault="0069434E"/>
    <w:p w14:paraId="144A5D23" w14:textId="77777777" w:rsidR="0069434E" w:rsidRDefault="0069434E"/>
    <w:p w14:paraId="738610EB" w14:textId="77777777" w:rsidR="0069434E" w:rsidRDefault="0069434E"/>
    <w:p w14:paraId="637805D2" w14:textId="77777777" w:rsidR="0069434E" w:rsidRDefault="0069434E"/>
    <w:p w14:paraId="463F29E8" w14:textId="77777777" w:rsidR="0069434E" w:rsidRDefault="0069434E"/>
    <w:p w14:paraId="3B7B4B86" w14:textId="77777777" w:rsidR="0069434E" w:rsidRDefault="0069434E"/>
    <w:p w14:paraId="3A0FF5F2" w14:textId="77777777"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26A1" w14:textId="77777777" w:rsidR="0069434E" w:rsidRDefault="0069434E" w:rsidP="0069434E">
      <w:pPr>
        <w:spacing w:after="0" w:line="240" w:lineRule="auto"/>
      </w:pPr>
      <w:r>
        <w:separator/>
      </w:r>
    </w:p>
  </w:endnote>
  <w:endnote w:type="continuationSeparator" w:id="0">
    <w:p w14:paraId="17AD93B2" w14:textId="77777777" w:rsidR="0069434E" w:rsidRDefault="0069434E"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69434E" w:rsidRDefault="0069434E" w:rsidP="0069434E">
    <w:pPr>
      <w:pStyle w:val="Footer"/>
      <w:jc w:val="center"/>
    </w:pPr>
    <w:r>
      <w:rPr>
        <w:noProof/>
        <w:lang w:eastAsia="en-GB"/>
      </w:rPr>
      <w:drawing>
        <wp:inline distT="0" distB="0" distL="0" distR="0" wp14:anchorId="39867552" wp14:editId="07777777">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B5B7" w14:textId="77777777" w:rsidR="0069434E" w:rsidRDefault="0069434E" w:rsidP="0069434E">
      <w:pPr>
        <w:spacing w:after="0" w:line="240" w:lineRule="auto"/>
      </w:pPr>
      <w:r>
        <w:separator/>
      </w:r>
    </w:p>
  </w:footnote>
  <w:footnote w:type="continuationSeparator" w:id="0">
    <w:p w14:paraId="66204FF1" w14:textId="77777777" w:rsidR="0069434E" w:rsidRDefault="0069434E"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9076" w14:textId="77777777" w:rsidR="0069434E" w:rsidRDefault="0069434E" w:rsidP="0069434E">
    <w:pPr>
      <w:pStyle w:val="Header"/>
      <w:jc w:val="center"/>
    </w:pPr>
    <w:r>
      <w:rPr>
        <w:noProof/>
        <w:lang w:eastAsia="en-GB"/>
      </w:rPr>
      <w:drawing>
        <wp:inline distT="0" distB="0" distL="0" distR="0" wp14:anchorId="082F1156" wp14:editId="07777777">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F30"/>
    <w:multiLevelType w:val="hybridMultilevel"/>
    <w:tmpl w:val="191CA086"/>
    <w:lvl w:ilvl="0" w:tplc="CB60DE26">
      <w:start w:val="1"/>
      <w:numFmt w:val="bullet"/>
      <w:lvlText w:val="-"/>
      <w:lvlJc w:val="left"/>
      <w:pPr>
        <w:ind w:left="720" w:hanging="360"/>
      </w:pPr>
      <w:rPr>
        <w:rFonts w:ascii="Calibri" w:hAnsi="Calibri" w:hint="default"/>
      </w:rPr>
    </w:lvl>
    <w:lvl w:ilvl="1" w:tplc="DBA60E8A">
      <w:start w:val="1"/>
      <w:numFmt w:val="bullet"/>
      <w:lvlText w:val="o"/>
      <w:lvlJc w:val="left"/>
      <w:pPr>
        <w:ind w:left="1440" w:hanging="360"/>
      </w:pPr>
      <w:rPr>
        <w:rFonts w:ascii="Courier New" w:hAnsi="Courier New" w:hint="default"/>
      </w:rPr>
    </w:lvl>
    <w:lvl w:ilvl="2" w:tplc="0CE8A11C">
      <w:start w:val="1"/>
      <w:numFmt w:val="bullet"/>
      <w:lvlText w:val=""/>
      <w:lvlJc w:val="left"/>
      <w:pPr>
        <w:ind w:left="2160" w:hanging="360"/>
      </w:pPr>
      <w:rPr>
        <w:rFonts w:ascii="Wingdings" w:hAnsi="Wingdings" w:hint="default"/>
      </w:rPr>
    </w:lvl>
    <w:lvl w:ilvl="3" w:tplc="22E057B4">
      <w:start w:val="1"/>
      <w:numFmt w:val="bullet"/>
      <w:lvlText w:val=""/>
      <w:lvlJc w:val="left"/>
      <w:pPr>
        <w:ind w:left="2880" w:hanging="360"/>
      </w:pPr>
      <w:rPr>
        <w:rFonts w:ascii="Symbol" w:hAnsi="Symbol" w:hint="default"/>
      </w:rPr>
    </w:lvl>
    <w:lvl w:ilvl="4" w:tplc="FDE032C6">
      <w:start w:val="1"/>
      <w:numFmt w:val="bullet"/>
      <w:lvlText w:val="o"/>
      <w:lvlJc w:val="left"/>
      <w:pPr>
        <w:ind w:left="3600" w:hanging="360"/>
      </w:pPr>
      <w:rPr>
        <w:rFonts w:ascii="Courier New" w:hAnsi="Courier New" w:hint="default"/>
      </w:rPr>
    </w:lvl>
    <w:lvl w:ilvl="5" w:tplc="23DAE90C">
      <w:start w:val="1"/>
      <w:numFmt w:val="bullet"/>
      <w:lvlText w:val=""/>
      <w:lvlJc w:val="left"/>
      <w:pPr>
        <w:ind w:left="4320" w:hanging="360"/>
      </w:pPr>
      <w:rPr>
        <w:rFonts w:ascii="Wingdings" w:hAnsi="Wingdings" w:hint="default"/>
      </w:rPr>
    </w:lvl>
    <w:lvl w:ilvl="6" w:tplc="06540B34">
      <w:start w:val="1"/>
      <w:numFmt w:val="bullet"/>
      <w:lvlText w:val=""/>
      <w:lvlJc w:val="left"/>
      <w:pPr>
        <w:ind w:left="5040" w:hanging="360"/>
      </w:pPr>
      <w:rPr>
        <w:rFonts w:ascii="Symbol" w:hAnsi="Symbol" w:hint="default"/>
      </w:rPr>
    </w:lvl>
    <w:lvl w:ilvl="7" w:tplc="118EB878">
      <w:start w:val="1"/>
      <w:numFmt w:val="bullet"/>
      <w:lvlText w:val="o"/>
      <w:lvlJc w:val="left"/>
      <w:pPr>
        <w:ind w:left="5760" w:hanging="360"/>
      </w:pPr>
      <w:rPr>
        <w:rFonts w:ascii="Courier New" w:hAnsi="Courier New" w:hint="default"/>
      </w:rPr>
    </w:lvl>
    <w:lvl w:ilvl="8" w:tplc="6810B84A">
      <w:start w:val="1"/>
      <w:numFmt w:val="bullet"/>
      <w:lvlText w:val=""/>
      <w:lvlJc w:val="left"/>
      <w:pPr>
        <w:ind w:left="6480" w:hanging="360"/>
      </w:pPr>
      <w:rPr>
        <w:rFonts w:ascii="Wingdings" w:hAnsi="Wingdings" w:hint="default"/>
      </w:rPr>
    </w:lvl>
  </w:abstractNum>
  <w:abstractNum w:abstractNumId="1" w15:restartNumberingAfterBreak="0">
    <w:nsid w:val="128F2184"/>
    <w:multiLevelType w:val="hybridMultilevel"/>
    <w:tmpl w:val="FB30084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075A7"/>
    <w:multiLevelType w:val="hybridMultilevel"/>
    <w:tmpl w:val="072C5C88"/>
    <w:lvl w:ilvl="0" w:tplc="605C17EC">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D31FCF"/>
    <w:multiLevelType w:val="hybridMultilevel"/>
    <w:tmpl w:val="D7847B36"/>
    <w:lvl w:ilvl="0" w:tplc="E7BA8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E4467"/>
    <w:multiLevelType w:val="hybridMultilevel"/>
    <w:tmpl w:val="EC8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85264"/>
    <w:multiLevelType w:val="hybridMultilevel"/>
    <w:tmpl w:val="10E479F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817AA"/>
    <w:multiLevelType w:val="hybridMultilevel"/>
    <w:tmpl w:val="376696B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E0FF7"/>
    <w:multiLevelType w:val="hybridMultilevel"/>
    <w:tmpl w:val="1E70F35A"/>
    <w:lvl w:ilvl="0" w:tplc="7D84987E">
      <w:start w:val="1"/>
      <w:numFmt w:val="bullet"/>
      <w:lvlText w:val="-"/>
      <w:lvlJc w:val="left"/>
      <w:pPr>
        <w:ind w:left="720" w:hanging="360"/>
      </w:pPr>
      <w:rPr>
        <w:rFonts w:ascii="Calibri" w:hAnsi="Calibri" w:hint="default"/>
      </w:rPr>
    </w:lvl>
    <w:lvl w:ilvl="1" w:tplc="A3D84846">
      <w:start w:val="1"/>
      <w:numFmt w:val="bullet"/>
      <w:lvlText w:val="o"/>
      <w:lvlJc w:val="left"/>
      <w:pPr>
        <w:ind w:left="1440" w:hanging="360"/>
      </w:pPr>
      <w:rPr>
        <w:rFonts w:ascii="Courier New" w:hAnsi="Courier New" w:hint="default"/>
      </w:rPr>
    </w:lvl>
    <w:lvl w:ilvl="2" w:tplc="FCE44EC0">
      <w:start w:val="1"/>
      <w:numFmt w:val="bullet"/>
      <w:lvlText w:val=""/>
      <w:lvlJc w:val="left"/>
      <w:pPr>
        <w:ind w:left="2160" w:hanging="360"/>
      </w:pPr>
      <w:rPr>
        <w:rFonts w:ascii="Wingdings" w:hAnsi="Wingdings" w:hint="default"/>
      </w:rPr>
    </w:lvl>
    <w:lvl w:ilvl="3" w:tplc="8E408EDA">
      <w:start w:val="1"/>
      <w:numFmt w:val="bullet"/>
      <w:lvlText w:val=""/>
      <w:lvlJc w:val="left"/>
      <w:pPr>
        <w:ind w:left="2880" w:hanging="360"/>
      </w:pPr>
      <w:rPr>
        <w:rFonts w:ascii="Symbol" w:hAnsi="Symbol" w:hint="default"/>
      </w:rPr>
    </w:lvl>
    <w:lvl w:ilvl="4" w:tplc="C1487BBC">
      <w:start w:val="1"/>
      <w:numFmt w:val="bullet"/>
      <w:lvlText w:val="o"/>
      <w:lvlJc w:val="left"/>
      <w:pPr>
        <w:ind w:left="3600" w:hanging="360"/>
      </w:pPr>
      <w:rPr>
        <w:rFonts w:ascii="Courier New" w:hAnsi="Courier New" w:hint="default"/>
      </w:rPr>
    </w:lvl>
    <w:lvl w:ilvl="5" w:tplc="62DCFD40">
      <w:start w:val="1"/>
      <w:numFmt w:val="bullet"/>
      <w:lvlText w:val=""/>
      <w:lvlJc w:val="left"/>
      <w:pPr>
        <w:ind w:left="4320" w:hanging="360"/>
      </w:pPr>
      <w:rPr>
        <w:rFonts w:ascii="Wingdings" w:hAnsi="Wingdings" w:hint="default"/>
      </w:rPr>
    </w:lvl>
    <w:lvl w:ilvl="6" w:tplc="4CE20814">
      <w:start w:val="1"/>
      <w:numFmt w:val="bullet"/>
      <w:lvlText w:val=""/>
      <w:lvlJc w:val="left"/>
      <w:pPr>
        <w:ind w:left="5040" w:hanging="360"/>
      </w:pPr>
      <w:rPr>
        <w:rFonts w:ascii="Symbol" w:hAnsi="Symbol" w:hint="default"/>
      </w:rPr>
    </w:lvl>
    <w:lvl w:ilvl="7" w:tplc="3CB67B08">
      <w:start w:val="1"/>
      <w:numFmt w:val="bullet"/>
      <w:lvlText w:val="o"/>
      <w:lvlJc w:val="left"/>
      <w:pPr>
        <w:ind w:left="5760" w:hanging="360"/>
      </w:pPr>
      <w:rPr>
        <w:rFonts w:ascii="Courier New" w:hAnsi="Courier New" w:hint="default"/>
      </w:rPr>
    </w:lvl>
    <w:lvl w:ilvl="8" w:tplc="70587620">
      <w:start w:val="1"/>
      <w:numFmt w:val="bullet"/>
      <w:lvlText w:val=""/>
      <w:lvlJc w:val="left"/>
      <w:pPr>
        <w:ind w:left="6480" w:hanging="360"/>
      </w:pPr>
      <w:rPr>
        <w:rFonts w:ascii="Wingdings" w:hAnsi="Wingdings" w:hint="default"/>
      </w:rPr>
    </w:lvl>
  </w:abstractNum>
  <w:abstractNum w:abstractNumId="8" w15:restartNumberingAfterBreak="0">
    <w:nsid w:val="527A4886"/>
    <w:multiLevelType w:val="hybridMultilevel"/>
    <w:tmpl w:val="6D8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331C4"/>
    <w:multiLevelType w:val="hybridMultilevel"/>
    <w:tmpl w:val="D0002288"/>
    <w:lvl w:ilvl="0" w:tplc="7C3A2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87810"/>
    <w:multiLevelType w:val="hybridMultilevel"/>
    <w:tmpl w:val="81C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2E34C7"/>
    <w:multiLevelType w:val="multilevel"/>
    <w:tmpl w:val="0AAA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B4040"/>
    <w:multiLevelType w:val="hybridMultilevel"/>
    <w:tmpl w:val="0F4C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8"/>
  </w:num>
  <w:num w:numId="5">
    <w:abstractNumId w:val="2"/>
  </w:num>
  <w:num w:numId="6">
    <w:abstractNumId w:val="10"/>
  </w:num>
  <w:num w:numId="7">
    <w:abstractNumId w:val="11"/>
  </w:num>
  <w:num w:numId="8">
    <w:abstractNumId w:val="5"/>
  </w:num>
  <w:num w:numId="9">
    <w:abstractNumId w:val="1"/>
  </w:num>
  <w:num w:numId="10">
    <w:abstractNumId w:val="4"/>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56E3"/>
    <w:rsid w:val="00033958"/>
    <w:rsid w:val="001260E3"/>
    <w:rsid w:val="00174459"/>
    <w:rsid w:val="001A32E5"/>
    <w:rsid w:val="00235957"/>
    <w:rsid w:val="00291400"/>
    <w:rsid w:val="002A700D"/>
    <w:rsid w:val="002F0B84"/>
    <w:rsid w:val="003067E6"/>
    <w:rsid w:val="00312930"/>
    <w:rsid w:val="00362160"/>
    <w:rsid w:val="00391BBD"/>
    <w:rsid w:val="003935EC"/>
    <w:rsid w:val="003F4C03"/>
    <w:rsid w:val="004334B0"/>
    <w:rsid w:val="0046043D"/>
    <w:rsid w:val="004611FF"/>
    <w:rsid w:val="004865C5"/>
    <w:rsid w:val="004D5845"/>
    <w:rsid w:val="004F7D8B"/>
    <w:rsid w:val="00500937"/>
    <w:rsid w:val="00584F3A"/>
    <w:rsid w:val="00624D2A"/>
    <w:rsid w:val="00635CE4"/>
    <w:rsid w:val="0069434E"/>
    <w:rsid w:val="006C2653"/>
    <w:rsid w:val="006D620C"/>
    <w:rsid w:val="007171E3"/>
    <w:rsid w:val="00760928"/>
    <w:rsid w:val="00765BCD"/>
    <w:rsid w:val="007A143C"/>
    <w:rsid w:val="008642E5"/>
    <w:rsid w:val="0087396A"/>
    <w:rsid w:val="0088384D"/>
    <w:rsid w:val="00892462"/>
    <w:rsid w:val="008C1B7D"/>
    <w:rsid w:val="00987BEB"/>
    <w:rsid w:val="00994280"/>
    <w:rsid w:val="009C25E9"/>
    <w:rsid w:val="00AC6CA9"/>
    <w:rsid w:val="00B05902"/>
    <w:rsid w:val="00B57CD9"/>
    <w:rsid w:val="00BB5266"/>
    <w:rsid w:val="00BB5AB7"/>
    <w:rsid w:val="00BE5D31"/>
    <w:rsid w:val="00C81159"/>
    <w:rsid w:val="00C85317"/>
    <w:rsid w:val="00D35EE1"/>
    <w:rsid w:val="00D84003"/>
    <w:rsid w:val="00DA5CB4"/>
    <w:rsid w:val="00EA75AF"/>
    <w:rsid w:val="00EE6B50"/>
    <w:rsid w:val="00FC6DB9"/>
    <w:rsid w:val="021A526C"/>
    <w:rsid w:val="04D08809"/>
    <w:rsid w:val="065E1F02"/>
    <w:rsid w:val="0713398F"/>
    <w:rsid w:val="0857888C"/>
    <w:rsid w:val="0911F904"/>
    <w:rsid w:val="09AEE821"/>
    <w:rsid w:val="0AC6F1C2"/>
    <w:rsid w:val="0B319025"/>
    <w:rsid w:val="0CF994BA"/>
    <w:rsid w:val="0D356F33"/>
    <w:rsid w:val="10050148"/>
    <w:rsid w:val="1198F964"/>
    <w:rsid w:val="1213ADD9"/>
    <w:rsid w:val="13CFB84C"/>
    <w:rsid w:val="167442CC"/>
    <w:rsid w:val="17F6121B"/>
    <w:rsid w:val="1CEEF93E"/>
    <w:rsid w:val="1D538083"/>
    <w:rsid w:val="1E6617D1"/>
    <w:rsid w:val="23A999AA"/>
    <w:rsid w:val="258F96BD"/>
    <w:rsid w:val="26E13A6C"/>
    <w:rsid w:val="2765012C"/>
    <w:rsid w:val="28FF92FC"/>
    <w:rsid w:val="2E443EE3"/>
    <w:rsid w:val="2F1A5826"/>
    <w:rsid w:val="37CE35FE"/>
    <w:rsid w:val="38A533B7"/>
    <w:rsid w:val="3ADF20AA"/>
    <w:rsid w:val="40A62E02"/>
    <w:rsid w:val="437EEAE7"/>
    <w:rsid w:val="44EC9A28"/>
    <w:rsid w:val="451189F3"/>
    <w:rsid w:val="456076C8"/>
    <w:rsid w:val="4AB7AEAB"/>
    <w:rsid w:val="4AF43D1D"/>
    <w:rsid w:val="512EDDB5"/>
    <w:rsid w:val="52749D7D"/>
    <w:rsid w:val="539D5B26"/>
    <w:rsid w:val="53B68383"/>
    <w:rsid w:val="53CC1D87"/>
    <w:rsid w:val="579E1F39"/>
    <w:rsid w:val="585976B0"/>
    <w:rsid w:val="59C725F1"/>
    <w:rsid w:val="5A0C9CAA"/>
    <w:rsid w:val="5AB40C86"/>
    <w:rsid w:val="5C86D93B"/>
    <w:rsid w:val="5E667FCC"/>
    <w:rsid w:val="5EF9362A"/>
    <w:rsid w:val="5F9A2334"/>
    <w:rsid w:val="624BEEA1"/>
    <w:rsid w:val="626DF8EA"/>
    <w:rsid w:val="63BB6C76"/>
    <w:rsid w:val="65242E87"/>
    <w:rsid w:val="65573CD7"/>
    <w:rsid w:val="66F30D38"/>
    <w:rsid w:val="6BC67E5B"/>
    <w:rsid w:val="6DBF3D57"/>
    <w:rsid w:val="7101FE2B"/>
    <w:rsid w:val="73222AE4"/>
    <w:rsid w:val="740E1CF4"/>
    <w:rsid w:val="79FEBA50"/>
    <w:rsid w:val="7A40D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FF80856"/>
  <w15:docId w15:val="{7580C2E6-93FB-44BC-AC5C-CABB4218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styleId="NoSpacing">
    <w:name w:val="No Spacing"/>
    <w:uiPriority w:val="1"/>
    <w:qFormat/>
    <w:rsid w:val="003067E6"/>
    <w:pPr>
      <w:spacing w:after="0" w:line="240" w:lineRule="auto"/>
    </w:pPr>
  </w:style>
  <w:style w:type="paragraph" w:customStyle="1" w:styleId="Default">
    <w:name w:val="Default"/>
    <w:rsid w:val="006D620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6D620C"/>
    <w:pPr>
      <w:spacing w:line="241" w:lineRule="atLeast"/>
    </w:pPr>
    <w:rPr>
      <w:color w:val="auto"/>
    </w:rPr>
  </w:style>
  <w:style w:type="character" w:customStyle="1" w:styleId="A5">
    <w:name w:val="A5"/>
    <w:uiPriority w:val="99"/>
    <w:rsid w:val="006D620C"/>
    <w:rPr>
      <w:color w:val="000000"/>
      <w:sz w:val="18"/>
      <w:szCs w:val="18"/>
    </w:rPr>
  </w:style>
  <w:style w:type="character" w:customStyle="1" w:styleId="normaltextrun">
    <w:name w:val="normaltextrun"/>
    <w:basedOn w:val="DefaultParagraphFont"/>
    <w:rsid w:val="000256E3"/>
  </w:style>
  <w:style w:type="character" w:customStyle="1" w:styleId="eop">
    <w:name w:val="eop"/>
    <w:basedOn w:val="DefaultParagraphFont"/>
    <w:rsid w:val="000256E3"/>
  </w:style>
  <w:style w:type="paragraph" w:styleId="ListParagraph">
    <w:name w:val="List Paragraph"/>
    <w:basedOn w:val="Normal"/>
    <w:uiPriority w:val="34"/>
    <w:qFormat/>
    <w:rsid w:val="00FC6DB9"/>
    <w:pPr>
      <w:spacing w:after="160" w:line="259" w:lineRule="auto"/>
      <w:ind w:left="720"/>
      <w:contextualSpacing/>
    </w:pPr>
  </w:style>
  <w:style w:type="paragraph" w:styleId="NormalWeb">
    <w:name w:val="Normal (Web)"/>
    <w:basedOn w:val="Normal"/>
    <w:uiPriority w:val="99"/>
    <w:semiHidden/>
    <w:unhideWhenUsed/>
    <w:rsid w:val="001260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40186">
      <w:bodyDiv w:val="1"/>
      <w:marLeft w:val="0"/>
      <w:marRight w:val="0"/>
      <w:marTop w:val="0"/>
      <w:marBottom w:val="0"/>
      <w:divBdr>
        <w:top w:val="none" w:sz="0" w:space="0" w:color="auto"/>
        <w:left w:val="none" w:sz="0" w:space="0" w:color="auto"/>
        <w:bottom w:val="none" w:sz="0" w:space="0" w:color="auto"/>
        <w:right w:val="none" w:sz="0" w:space="0" w:color="auto"/>
      </w:divBdr>
      <w:divsChild>
        <w:div w:id="1576667849">
          <w:marLeft w:val="0"/>
          <w:marRight w:val="0"/>
          <w:marTop w:val="0"/>
          <w:marBottom w:val="0"/>
          <w:divBdr>
            <w:top w:val="none" w:sz="0" w:space="0" w:color="auto"/>
            <w:left w:val="none" w:sz="0" w:space="0" w:color="auto"/>
            <w:bottom w:val="none" w:sz="0" w:space="0" w:color="auto"/>
            <w:right w:val="none" w:sz="0" w:space="0" w:color="auto"/>
          </w:divBdr>
          <w:divsChild>
            <w:div w:id="713651911">
              <w:marLeft w:val="0"/>
              <w:marRight w:val="0"/>
              <w:marTop w:val="0"/>
              <w:marBottom w:val="0"/>
              <w:divBdr>
                <w:top w:val="none" w:sz="0" w:space="0" w:color="auto"/>
                <w:left w:val="none" w:sz="0" w:space="0" w:color="auto"/>
                <w:bottom w:val="none" w:sz="0" w:space="0" w:color="auto"/>
                <w:right w:val="none" w:sz="0" w:space="0" w:color="auto"/>
              </w:divBdr>
              <w:divsChild>
                <w:div w:id="1117990970">
                  <w:marLeft w:val="0"/>
                  <w:marRight w:val="0"/>
                  <w:marTop w:val="0"/>
                  <w:marBottom w:val="0"/>
                  <w:divBdr>
                    <w:top w:val="none" w:sz="0" w:space="0" w:color="auto"/>
                    <w:left w:val="none" w:sz="0" w:space="0" w:color="auto"/>
                    <w:bottom w:val="none" w:sz="0" w:space="0" w:color="auto"/>
                    <w:right w:val="none" w:sz="0" w:space="0" w:color="auto"/>
                  </w:divBdr>
                  <w:divsChild>
                    <w:div w:id="1963999271">
                      <w:marLeft w:val="0"/>
                      <w:marRight w:val="0"/>
                      <w:marTop w:val="0"/>
                      <w:marBottom w:val="0"/>
                      <w:divBdr>
                        <w:top w:val="none" w:sz="0" w:space="0" w:color="auto"/>
                        <w:left w:val="none" w:sz="0" w:space="0" w:color="auto"/>
                        <w:bottom w:val="none" w:sz="0" w:space="0" w:color="auto"/>
                        <w:right w:val="none" w:sz="0" w:space="0" w:color="auto"/>
                      </w:divBdr>
                      <w:divsChild>
                        <w:div w:id="1692026184">
                          <w:marLeft w:val="0"/>
                          <w:marRight w:val="0"/>
                          <w:marTop w:val="0"/>
                          <w:marBottom w:val="0"/>
                          <w:divBdr>
                            <w:top w:val="none" w:sz="0" w:space="0" w:color="auto"/>
                            <w:left w:val="none" w:sz="0" w:space="0" w:color="auto"/>
                            <w:bottom w:val="none" w:sz="0" w:space="0" w:color="auto"/>
                            <w:right w:val="none" w:sz="0" w:space="0" w:color="auto"/>
                          </w:divBdr>
                          <w:divsChild>
                            <w:div w:id="1270550939">
                              <w:marLeft w:val="0"/>
                              <w:marRight w:val="0"/>
                              <w:marTop w:val="0"/>
                              <w:marBottom w:val="0"/>
                              <w:divBdr>
                                <w:top w:val="none" w:sz="0" w:space="0" w:color="auto"/>
                                <w:left w:val="none" w:sz="0" w:space="0" w:color="auto"/>
                                <w:bottom w:val="none" w:sz="0" w:space="0" w:color="auto"/>
                                <w:right w:val="none" w:sz="0" w:space="0" w:color="auto"/>
                              </w:divBdr>
                              <w:divsChild>
                                <w:div w:id="1708413813">
                                  <w:marLeft w:val="0"/>
                                  <w:marRight w:val="0"/>
                                  <w:marTop w:val="0"/>
                                  <w:marBottom w:val="0"/>
                                  <w:divBdr>
                                    <w:top w:val="none" w:sz="0" w:space="0" w:color="auto"/>
                                    <w:left w:val="none" w:sz="0" w:space="0" w:color="auto"/>
                                    <w:bottom w:val="none" w:sz="0" w:space="0" w:color="auto"/>
                                    <w:right w:val="none" w:sz="0" w:space="0" w:color="auto"/>
                                  </w:divBdr>
                                  <w:divsChild>
                                    <w:div w:id="577832222">
                                      <w:marLeft w:val="0"/>
                                      <w:marRight w:val="0"/>
                                      <w:marTop w:val="0"/>
                                      <w:marBottom w:val="0"/>
                                      <w:divBdr>
                                        <w:top w:val="none" w:sz="0" w:space="0" w:color="auto"/>
                                        <w:left w:val="none" w:sz="0" w:space="0" w:color="auto"/>
                                        <w:bottom w:val="none" w:sz="0" w:space="0" w:color="auto"/>
                                        <w:right w:val="none" w:sz="0" w:space="0" w:color="auto"/>
                                      </w:divBdr>
                                      <w:divsChild>
                                        <w:div w:id="1423406803">
                                          <w:marLeft w:val="0"/>
                                          <w:marRight w:val="0"/>
                                          <w:marTop w:val="0"/>
                                          <w:marBottom w:val="0"/>
                                          <w:divBdr>
                                            <w:top w:val="none" w:sz="0" w:space="0" w:color="auto"/>
                                            <w:left w:val="none" w:sz="0" w:space="0" w:color="auto"/>
                                            <w:bottom w:val="none" w:sz="0" w:space="0" w:color="auto"/>
                                            <w:right w:val="none" w:sz="0" w:space="0" w:color="auto"/>
                                          </w:divBdr>
                                          <w:divsChild>
                                            <w:div w:id="1898276870">
                                              <w:marLeft w:val="0"/>
                                              <w:marRight w:val="0"/>
                                              <w:marTop w:val="0"/>
                                              <w:marBottom w:val="0"/>
                                              <w:divBdr>
                                                <w:top w:val="none" w:sz="0" w:space="0" w:color="auto"/>
                                                <w:left w:val="none" w:sz="0" w:space="0" w:color="auto"/>
                                                <w:bottom w:val="none" w:sz="0" w:space="0" w:color="auto"/>
                                                <w:right w:val="none" w:sz="0" w:space="0" w:color="auto"/>
                                              </w:divBdr>
                                              <w:divsChild>
                                                <w:div w:id="1617559798">
                                                  <w:marLeft w:val="0"/>
                                                  <w:marRight w:val="0"/>
                                                  <w:marTop w:val="0"/>
                                                  <w:marBottom w:val="0"/>
                                                  <w:divBdr>
                                                    <w:top w:val="none" w:sz="0" w:space="0" w:color="auto"/>
                                                    <w:left w:val="none" w:sz="0" w:space="0" w:color="auto"/>
                                                    <w:bottom w:val="none" w:sz="0" w:space="0" w:color="auto"/>
                                                    <w:right w:val="none" w:sz="0" w:space="0" w:color="auto"/>
                                                  </w:divBdr>
                                                  <w:divsChild>
                                                    <w:div w:id="1895578480">
                                                      <w:marLeft w:val="0"/>
                                                      <w:marRight w:val="0"/>
                                                      <w:marTop w:val="0"/>
                                                      <w:marBottom w:val="0"/>
                                                      <w:divBdr>
                                                        <w:top w:val="none" w:sz="0" w:space="0" w:color="auto"/>
                                                        <w:left w:val="none" w:sz="0" w:space="0" w:color="auto"/>
                                                        <w:bottom w:val="none" w:sz="0" w:space="0" w:color="auto"/>
                                                        <w:right w:val="none" w:sz="0" w:space="0" w:color="auto"/>
                                                      </w:divBdr>
                                                      <w:divsChild>
                                                        <w:div w:id="1608274966">
                                                          <w:marLeft w:val="0"/>
                                                          <w:marRight w:val="0"/>
                                                          <w:marTop w:val="0"/>
                                                          <w:marBottom w:val="0"/>
                                                          <w:divBdr>
                                                            <w:top w:val="none" w:sz="0" w:space="0" w:color="auto"/>
                                                            <w:left w:val="none" w:sz="0" w:space="0" w:color="auto"/>
                                                            <w:bottom w:val="none" w:sz="0" w:space="0" w:color="auto"/>
                                                            <w:right w:val="none" w:sz="0" w:space="0" w:color="auto"/>
                                                          </w:divBdr>
                                                          <w:divsChild>
                                                            <w:div w:id="844638840">
                                                              <w:marLeft w:val="0"/>
                                                              <w:marRight w:val="0"/>
                                                              <w:marTop w:val="0"/>
                                                              <w:marBottom w:val="0"/>
                                                              <w:divBdr>
                                                                <w:top w:val="none" w:sz="0" w:space="0" w:color="auto"/>
                                                                <w:left w:val="none" w:sz="0" w:space="0" w:color="auto"/>
                                                                <w:bottom w:val="none" w:sz="0" w:space="0" w:color="auto"/>
                                                                <w:right w:val="none" w:sz="0" w:space="0" w:color="auto"/>
                                                              </w:divBdr>
                                                              <w:divsChild>
                                                                <w:div w:id="326053138">
                                                                  <w:marLeft w:val="0"/>
                                                                  <w:marRight w:val="0"/>
                                                                  <w:marTop w:val="0"/>
                                                                  <w:marBottom w:val="0"/>
                                                                  <w:divBdr>
                                                                    <w:top w:val="none" w:sz="0" w:space="0" w:color="auto"/>
                                                                    <w:left w:val="none" w:sz="0" w:space="0" w:color="auto"/>
                                                                    <w:bottom w:val="none" w:sz="0" w:space="0" w:color="auto"/>
                                                                    <w:right w:val="none" w:sz="0" w:space="0" w:color="auto"/>
                                                                  </w:divBdr>
                                                                  <w:divsChild>
                                                                    <w:div w:id="1472792954">
                                                                      <w:marLeft w:val="0"/>
                                                                      <w:marRight w:val="0"/>
                                                                      <w:marTop w:val="0"/>
                                                                      <w:marBottom w:val="0"/>
                                                                      <w:divBdr>
                                                                        <w:top w:val="none" w:sz="0" w:space="0" w:color="auto"/>
                                                                        <w:left w:val="none" w:sz="0" w:space="0" w:color="auto"/>
                                                                        <w:bottom w:val="none" w:sz="0" w:space="0" w:color="auto"/>
                                                                        <w:right w:val="none" w:sz="0" w:space="0" w:color="auto"/>
                                                                      </w:divBdr>
                                                                      <w:divsChild>
                                                                        <w:div w:id="138152699">
                                                                          <w:marLeft w:val="0"/>
                                                                          <w:marRight w:val="0"/>
                                                                          <w:marTop w:val="0"/>
                                                                          <w:marBottom w:val="0"/>
                                                                          <w:divBdr>
                                                                            <w:top w:val="none" w:sz="0" w:space="0" w:color="auto"/>
                                                                            <w:left w:val="none" w:sz="0" w:space="0" w:color="auto"/>
                                                                            <w:bottom w:val="none" w:sz="0" w:space="0" w:color="auto"/>
                                                                            <w:right w:val="none" w:sz="0" w:space="0" w:color="auto"/>
                                                                          </w:divBdr>
                                                                          <w:divsChild>
                                                                            <w:div w:id="665478048">
                                                                              <w:marLeft w:val="0"/>
                                                                              <w:marRight w:val="0"/>
                                                                              <w:marTop w:val="0"/>
                                                                              <w:marBottom w:val="0"/>
                                                                              <w:divBdr>
                                                                                <w:top w:val="none" w:sz="0" w:space="0" w:color="auto"/>
                                                                                <w:left w:val="none" w:sz="0" w:space="0" w:color="auto"/>
                                                                                <w:bottom w:val="none" w:sz="0" w:space="0" w:color="auto"/>
                                                                                <w:right w:val="none" w:sz="0" w:space="0" w:color="auto"/>
                                                                              </w:divBdr>
                                                                              <w:divsChild>
                                                                                <w:div w:id="1965304269">
                                                                                  <w:marLeft w:val="0"/>
                                                                                  <w:marRight w:val="0"/>
                                                                                  <w:marTop w:val="0"/>
                                                                                  <w:marBottom w:val="0"/>
                                                                                  <w:divBdr>
                                                                                    <w:top w:val="none" w:sz="0" w:space="0" w:color="auto"/>
                                                                                    <w:left w:val="none" w:sz="0" w:space="0" w:color="auto"/>
                                                                                    <w:bottom w:val="none" w:sz="0" w:space="0" w:color="auto"/>
                                                                                    <w:right w:val="none" w:sz="0" w:space="0" w:color="auto"/>
                                                                                  </w:divBdr>
                                                                                  <w:divsChild>
                                                                                    <w:div w:id="2030787333">
                                                                                      <w:marLeft w:val="0"/>
                                                                                      <w:marRight w:val="0"/>
                                                                                      <w:marTop w:val="0"/>
                                                                                      <w:marBottom w:val="0"/>
                                                                                      <w:divBdr>
                                                                                        <w:top w:val="none" w:sz="0" w:space="0" w:color="auto"/>
                                                                                        <w:left w:val="none" w:sz="0" w:space="0" w:color="auto"/>
                                                                                        <w:bottom w:val="none" w:sz="0" w:space="0" w:color="auto"/>
                                                                                        <w:right w:val="none" w:sz="0" w:space="0" w:color="auto"/>
                                                                                      </w:divBdr>
                                                                                      <w:divsChild>
                                                                                        <w:div w:id="575288277">
                                                                                          <w:marLeft w:val="0"/>
                                                                                          <w:marRight w:val="0"/>
                                                                                          <w:marTop w:val="0"/>
                                                                                          <w:marBottom w:val="0"/>
                                                                                          <w:divBdr>
                                                                                            <w:top w:val="none" w:sz="0" w:space="0" w:color="auto"/>
                                                                                            <w:left w:val="none" w:sz="0" w:space="0" w:color="auto"/>
                                                                                            <w:bottom w:val="none" w:sz="0" w:space="0" w:color="auto"/>
                                                                                            <w:right w:val="none" w:sz="0" w:space="0" w:color="auto"/>
                                                                                          </w:divBdr>
                                                                                          <w:divsChild>
                                                                                            <w:div w:id="1252088145">
                                                                                              <w:marLeft w:val="0"/>
                                                                                              <w:marRight w:val="0"/>
                                                                                              <w:marTop w:val="0"/>
                                                                                              <w:marBottom w:val="0"/>
                                                                                              <w:divBdr>
                                                                                                <w:top w:val="none" w:sz="0" w:space="0" w:color="auto"/>
                                                                                                <w:left w:val="none" w:sz="0" w:space="0" w:color="auto"/>
                                                                                                <w:bottom w:val="none" w:sz="0" w:space="0" w:color="auto"/>
                                                                                                <w:right w:val="none" w:sz="0" w:space="0" w:color="auto"/>
                                                                                              </w:divBdr>
                                                                                              <w:divsChild>
                                                                                                <w:div w:id="714701427">
                                                                                                  <w:marLeft w:val="0"/>
                                                                                                  <w:marRight w:val="0"/>
                                                                                                  <w:marTop w:val="0"/>
                                                                                                  <w:marBottom w:val="0"/>
                                                                                                  <w:divBdr>
                                                                                                    <w:top w:val="none" w:sz="0" w:space="0" w:color="auto"/>
                                                                                                    <w:left w:val="none" w:sz="0" w:space="0" w:color="auto"/>
                                                                                                    <w:bottom w:val="none" w:sz="0" w:space="0" w:color="auto"/>
                                                                                                    <w:right w:val="none" w:sz="0" w:space="0" w:color="auto"/>
                                                                                                  </w:divBdr>
                                                                                                  <w:divsChild>
                                                                                                    <w:div w:id="1182938604">
                                                                                                      <w:marLeft w:val="0"/>
                                                                                                      <w:marRight w:val="0"/>
                                                                                                      <w:marTop w:val="0"/>
                                                                                                      <w:marBottom w:val="0"/>
                                                                                                      <w:divBdr>
                                                                                                        <w:top w:val="none" w:sz="0" w:space="0" w:color="auto"/>
                                                                                                        <w:left w:val="none" w:sz="0" w:space="0" w:color="auto"/>
                                                                                                        <w:bottom w:val="none" w:sz="0" w:space="0" w:color="auto"/>
                                                                                                        <w:right w:val="none" w:sz="0" w:space="0" w:color="auto"/>
                                                                                                      </w:divBdr>
                                                                                                      <w:divsChild>
                                                                                                        <w:div w:id="1571887965">
                                                                                                          <w:marLeft w:val="0"/>
                                                                                                          <w:marRight w:val="0"/>
                                                                                                          <w:marTop w:val="0"/>
                                                                                                          <w:marBottom w:val="0"/>
                                                                                                          <w:divBdr>
                                                                                                            <w:top w:val="none" w:sz="0" w:space="0" w:color="auto"/>
                                                                                                            <w:left w:val="none" w:sz="0" w:space="0" w:color="auto"/>
                                                                                                            <w:bottom w:val="none" w:sz="0" w:space="0" w:color="auto"/>
                                                                                                            <w:right w:val="none" w:sz="0" w:space="0" w:color="auto"/>
                                                                                                          </w:divBdr>
                                                                                                          <w:divsChild>
                                                                                                            <w:div w:id="2096243800">
                                                                                                              <w:marLeft w:val="0"/>
                                                                                                              <w:marRight w:val="0"/>
                                                                                                              <w:marTop w:val="0"/>
                                                                                                              <w:marBottom w:val="0"/>
                                                                                                              <w:divBdr>
                                                                                                                <w:top w:val="none" w:sz="0" w:space="0" w:color="auto"/>
                                                                                                                <w:left w:val="none" w:sz="0" w:space="0" w:color="auto"/>
                                                                                                                <w:bottom w:val="none" w:sz="0" w:space="0" w:color="auto"/>
                                                                                                                <w:right w:val="none" w:sz="0" w:space="0" w:color="auto"/>
                                                                                                              </w:divBdr>
                                                                                                              <w:divsChild>
                                                                                                                <w:div w:id="1751462528">
                                                                                                                  <w:marLeft w:val="0"/>
                                                                                                                  <w:marRight w:val="0"/>
                                                                                                                  <w:marTop w:val="0"/>
                                                                                                                  <w:marBottom w:val="0"/>
                                                                                                                  <w:divBdr>
                                                                                                                    <w:top w:val="none" w:sz="0" w:space="0" w:color="auto"/>
                                                                                                                    <w:left w:val="none" w:sz="0" w:space="0" w:color="auto"/>
                                                                                                                    <w:bottom w:val="none" w:sz="0" w:space="0" w:color="auto"/>
                                                                                                                    <w:right w:val="none" w:sz="0" w:space="0" w:color="auto"/>
                                                                                                                  </w:divBdr>
                                                                                                                </w:div>
                                                                                                                <w:div w:id="275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O'Donaghue</dc:creator>
  <cp:lastModifiedBy>Jade Dicerbo</cp:lastModifiedBy>
  <cp:revision>2</cp:revision>
  <cp:lastPrinted>2016-08-22T09:37:00Z</cp:lastPrinted>
  <dcterms:created xsi:type="dcterms:W3CDTF">2023-12-12T17:16:00Z</dcterms:created>
  <dcterms:modified xsi:type="dcterms:W3CDTF">2023-12-12T17:16:00Z</dcterms:modified>
</cp:coreProperties>
</file>